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b/>
          <w:bCs/>
          <w:color w:val="444444"/>
          <w:sz w:val="25"/>
          <w:lang w:eastAsia="ru-RU"/>
        </w:rPr>
        <w:t>ЛЕКЦИЯ ЧЕТВЕРТАЯ. ВНЕШНЯЯ ПОЛИТИКА ДО ВТОРОЙ МИРОВОЙ ВОЙНЫ</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b/>
          <w:bCs/>
          <w:color w:val="444444"/>
          <w:sz w:val="25"/>
          <w:lang w:eastAsia="ru-RU"/>
        </w:rPr>
        <w:t>(С ОБЗОРОМ ОБЩЕМИРОВЫХ ПРОЦЕССОВ)</w:t>
      </w:r>
    </w:p>
    <w:p w:rsidR="00A20E10" w:rsidRDefault="00A20E10" w:rsidP="00A20E10">
      <w:pPr>
        <w:spacing w:before="123" w:after="123" w:line="370" w:lineRule="atLeast"/>
        <w:ind w:left="360"/>
        <w:rPr>
          <w:rFonts w:ascii="Arial" w:eastAsia="Times New Roman" w:hAnsi="Arial" w:cs="Arial"/>
          <w:color w:val="444444"/>
          <w:sz w:val="25"/>
          <w:szCs w:val="25"/>
          <w:lang w:val="en-US" w:eastAsia="ru-RU"/>
        </w:rPr>
      </w:pPr>
    </w:p>
    <w:p w:rsidR="00A20E10" w:rsidRPr="00A20E10" w:rsidRDefault="00A20E10" w:rsidP="00A20E10">
      <w:pPr>
        <w:spacing w:before="123" w:after="123" w:line="370" w:lineRule="atLeast"/>
        <w:ind w:left="360"/>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Внешняя политика России в начале ХХ в. Причины, начало и ход</w:t>
      </w:r>
      <w:proofErr w:type="gramStart"/>
      <w:r w:rsidRPr="00A20E10">
        <w:rPr>
          <w:rFonts w:ascii="Arial" w:eastAsia="Times New Roman" w:hAnsi="Arial" w:cs="Arial"/>
          <w:color w:val="444444"/>
          <w:sz w:val="25"/>
          <w:szCs w:val="25"/>
          <w:lang w:eastAsia="ru-RU"/>
        </w:rPr>
        <w:t xml:space="preserve"> П</w:t>
      </w:r>
      <w:proofErr w:type="gramEnd"/>
      <w:r w:rsidRPr="00A20E10">
        <w:rPr>
          <w:rFonts w:ascii="Arial" w:eastAsia="Times New Roman" w:hAnsi="Arial" w:cs="Arial"/>
          <w:color w:val="444444"/>
          <w:sz w:val="25"/>
          <w:szCs w:val="25"/>
          <w:lang w:eastAsia="ru-RU"/>
        </w:rPr>
        <w:t>ервой мировой войны. Послевоенное устройство мира. Внешняя политика в 1920-1930-е годы. Мировой экономический кризис и пути выхода из него.</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 </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Развитие международных отношений в ХХ столетии, как и периодизация всеобщей истории в целом в последние годы подвергается переосмыслению. Если ранее было принято делить историю ХХ века на такие этапы, как международные отношения до начала</w:t>
      </w:r>
      <w:proofErr w:type="gramStart"/>
      <w:r w:rsidRPr="00A20E10">
        <w:rPr>
          <w:rFonts w:ascii="Arial" w:eastAsia="Times New Roman" w:hAnsi="Arial" w:cs="Arial"/>
          <w:color w:val="444444"/>
          <w:sz w:val="25"/>
          <w:szCs w:val="25"/>
          <w:lang w:eastAsia="ru-RU"/>
        </w:rPr>
        <w:t xml:space="preserve"> П</w:t>
      </w:r>
      <w:proofErr w:type="gramEnd"/>
      <w:r w:rsidRPr="00A20E10">
        <w:rPr>
          <w:rFonts w:ascii="Arial" w:eastAsia="Times New Roman" w:hAnsi="Arial" w:cs="Arial"/>
          <w:color w:val="444444"/>
          <w:sz w:val="25"/>
          <w:szCs w:val="25"/>
          <w:lang w:eastAsia="ru-RU"/>
        </w:rPr>
        <w:t>ервой мировой войны, Первая мировая война, период между двумя мировыми войнами, Вторая мировая война, «холодная война» и противостояние двух систем и разрядка международной напряженности в конце ХХ века, то сейчас наиболее общепринятой является такая периодизация: международные отношения до начала Первой мировой войны, период мировых войн и революционных потрясений (1914 – 1945 гг.), период «холодной войны» - 1946 – 1991 гг., период разрядки – с 1992 по настоящее время. Вот почему мы сочли необходимым и целесообразным выделить внешнюю политику в две самостоятельные лекции.</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Внешняя политика всех стран зависит от экономики. Завершающий этап индустриальной модернизации России требовал для себя мирных внешнеполитических условий. Но напряженность в мире в конце Х</w:t>
      </w:r>
      <w:proofErr w:type="gramStart"/>
      <w:r w:rsidRPr="00A20E10">
        <w:rPr>
          <w:rFonts w:ascii="Arial" w:eastAsia="Times New Roman" w:hAnsi="Arial" w:cs="Arial"/>
          <w:color w:val="444444"/>
          <w:sz w:val="25"/>
          <w:szCs w:val="25"/>
          <w:lang w:eastAsia="ru-RU"/>
        </w:rPr>
        <w:t>I</w:t>
      </w:r>
      <w:proofErr w:type="gramEnd"/>
      <w:r w:rsidRPr="00A20E10">
        <w:rPr>
          <w:rFonts w:ascii="Arial" w:eastAsia="Times New Roman" w:hAnsi="Arial" w:cs="Arial"/>
          <w:color w:val="444444"/>
          <w:sz w:val="25"/>
          <w:szCs w:val="25"/>
          <w:lang w:eastAsia="ru-RU"/>
        </w:rPr>
        <w:t>Х – начале ХХ вв. нарастала. Основным узлом противоречий в мировой политике по-прежнему являлась Европа. Новая мощная в экономическом отношении империя – Германия – проводила политику экспансии (э</w:t>
      </w:r>
      <w:r w:rsidRPr="00A20E10">
        <w:rPr>
          <w:rFonts w:ascii="Arial" w:eastAsia="Times New Roman" w:hAnsi="Arial" w:cs="Arial"/>
          <w:b/>
          <w:bCs/>
          <w:color w:val="444444"/>
          <w:sz w:val="25"/>
          <w:lang w:eastAsia="ru-RU"/>
        </w:rPr>
        <w:t>кспансия – </w:t>
      </w:r>
      <w:r w:rsidRPr="00A20E10">
        <w:rPr>
          <w:rFonts w:ascii="Arial" w:eastAsia="Times New Roman" w:hAnsi="Arial" w:cs="Arial"/>
          <w:b/>
          <w:bCs/>
          <w:i/>
          <w:iCs/>
          <w:color w:val="444444"/>
          <w:sz w:val="25"/>
          <w:lang w:eastAsia="ru-RU"/>
        </w:rPr>
        <w:t>расширение сфер влияния</w:t>
      </w:r>
      <w:r w:rsidRPr="00A20E10">
        <w:rPr>
          <w:rFonts w:ascii="Arial" w:eastAsia="Times New Roman" w:hAnsi="Arial" w:cs="Arial"/>
          <w:color w:val="444444"/>
          <w:sz w:val="25"/>
          <w:szCs w:val="25"/>
          <w:lang w:eastAsia="ru-RU"/>
        </w:rPr>
        <w:t>) на восток, в Турцию и Персию. Турция слабела, за влияние на Балканском полуострове вела борьбу Австро-Венгрия. На восток стремительно двигались и англичане, в Персию и в Афганистан. Все это происходило в непосредственной близи от южных рубежей России.</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Надо отдать должное Николаю</w:t>
      </w:r>
      <w:proofErr w:type="gramStart"/>
      <w:r w:rsidRPr="00A20E10">
        <w:rPr>
          <w:rFonts w:ascii="Arial" w:eastAsia="Times New Roman" w:hAnsi="Arial" w:cs="Arial"/>
          <w:color w:val="444444"/>
          <w:sz w:val="25"/>
          <w:szCs w:val="25"/>
          <w:lang w:eastAsia="ru-RU"/>
        </w:rPr>
        <w:t xml:space="preserve"> В</w:t>
      </w:r>
      <w:proofErr w:type="gramEnd"/>
      <w:r w:rsidRPr="00A20E10">
        <w:rPr>
          <w:rFonts w:ascii="Arial" w:eastAsia="Times New Roman" w:hAnsi="Arial" w:cs="Arial"/>
          <w:color w:val="444444"/>
          <w:sz w:val="25"/>
          <w:szCs w:val="25"/>
          <w:lang w:eastAsia="ru-RU"/>
        </w:rPr>
        <w:t>торому: именно ему принадлежат лавры первого российского миротворца. В августе 1898 г. царь обратился ко всем иностранным державам, имевшим тогда послов в России, с предложением созвать международную конференцию для обсуждения проблем всеобщего разоружения. Инициатива молодого русского императора вызвала у руководителей большинства стран негативную реакцию. Поначалу положительно отозвались на предложения Николая</w:t>
      </w:r>
      <w:proofErr w:type="gramStart"/>
      <w:r w:rsidRPr="00A20E10">
        <w:rPr>
          <w:rFonts w:ascii="Arial" w:eastAsia="Times New Roman" w:hAnsi="Arial" w:cs="Arial"/>
          <w:color w:val="444444"/>
          <w:sz w:val="25"/>
          <w:szCs w:val="25"/>
          <w:lang w:eastAsia="ru-RU"/>
        </w:rPr>
        <w:t xml:space="preserve"> В</w:t>
      </w:r>
      <w:proofErr w:type="gramEnd"/>
      <w:r w:rsidRPr="00A20E10">
        <w:rPr>
          <w:rFonts w:ascii="Arial" w:eastAsia="Times New Roman" w:hAnsi="Arial" w:cs="Arial"/>
          <w:color w:val="444444"/>
          <w:sz w:val="25"/>
          <w:szCs w:val="25"/>
          <w:lang w:eastAsia="ru-RU"/>
        </w:rPr>
        <w:t xml:space="preserve">торого только руководители Австро-Венгрии и Италии. Тем не менее, во многом благодаря воле и настойчивости российского императора, в июле 1899 г. в столице Голландии Гааге собрались представители 27 стран, включая все ведущие мировые </w:t>
      </w:r>
      <w:r w:rsidRPr="00A20E10">
        <w:rPr>
          <w:rFonts w:ascii="Arial" w:eastAsia="Times New Roman" w:hAnsi="Arial" w:cs="Arial"/>
          <w:color w:val="444444"/>
          <w:sz w:val="25"/>
          <w:szCs w:val="25"/>
          <w:lang w:eastAsia="ru-RU"/>
        </w:rPr>
        <w:lastRenderedPageBreak/>
        <w:t xml:space="preserve">державы (на вторую гаагскую конференцию в 1907 г. своих представителей прислали уже 44 страны). </w:t>
      </w:r>
      <w:proofErr w:type="spellStart"/>
      <w:r w:rsidRPr="00A20E10">
        <w:rPr>
          <w:rFonts w:ascii="Arial" w:eastAsia="Times New Roman" w:hAnsi="Arial" w:cs="Arial"/>
          <w:color w:val="444444"/>
          <w:sz w:val="25"/>
          <w:szCs w:val="25"/>
          <w:lang w:eastAsia="ru-RU"/>
        </w:rPr>
        <w:t>Всеобъемливающего</w:t>
      </w:r>
      <w:proofErr w:type="spellEnd"/>
      <w:r w:rsidRPr="00A20E10">
        <w:rPr>
          <w:rFonts w:ascii="Arial" w:eastAsia="Times New Roman" w:hAnsi="Arial" w:cs="Arial"/>
          <w:color w:val="444444"/>
          <w:sz w:val="25"/>
          <w:szCs w:val="25"/>
          <w:lang w:eastAsia="ru-RU"/>
        </w:rPr>
        <w:t xml:space="preserve"> соглашения о разоружении принять не удалось – слишком велико было взаимное недоверие дипломатов.  Участники конференции все же подписали ряд договоров, запрещавших использовать отравляющие газы и снаряды, такими газами начиненные, а также применение разрывных пуль.</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 xml:space="preserve">Внешняя политика России в начале ХХ </w:t>
      </w:r>
      <w:proofErr w:type="gramStart"/>
      <w:r w:rsidRPr="00A20E10">
        <w:rPr>
          <w:rFonts w:ascii="Arial" w:eastAsia="Times New Roman" w:hAnsi="Arial" w:cs="Arial"/>
          <w:color w:val="444444"/>
          <w:sz w:val="25"/>
          <w:szCs w:val="25"/>
          <w:lang w:eastAsia="ru-RU"/>
        </w:rPr>
        <w:t>в</w:t>
      </w:r>
      <w:proofErr w:type="gramEnd"/>
      <w:r w:rsidRPr="00A20E10">
        <w:rPr>
          <w:rFonts w:ascii="Arial" w:eastAsia="Times New Roman" w:hAnsi="Arial" w:cs="Arial"/>
          <w:color w:val="444444"/>
          <w:sz w:val="25"/>
          <w:szCs w:val="25"/>
          <w:lang w:eastAsia="ru-RU"/>
        </w:rPr>
        <w:t xml:space="preserve">. развивалась по трем направлениям. Сторонники первого считали приоритетным налаживание партнерского взаимодействия с Англией и Францией </w:t>
      </w:r>
      <w:proofErr w:type="gramStart"/>
      <w:r w:rsidRPr="00A20E10">
        <w:rPr>
          <w:rFonts w:ascii="Arial" w:eastAsia="Times New Roman" w:hAnsi="Arial" w:cs="Arial"/>
          <w:color w:val="444444"/>
          <w:sz w:val="25"/>
          <w:szCs w:val="25"/>
          <w:lang w:eastAsia="ru-RU"/>
        </w:rPr>
        <w:t>в противовес с Германией</w:t>
      </w:r>
      <w:proofErr w:type="gramEnd"/>
      <w:r w:rsidRPr="00A20E10">
        <w:rPr>
          <w:rFonts w:ascii="Arial" w:eastAsia="Times New Roman" w:hAnsi="Arial" w:cs="Arial"/>
          <w:color w:val="444444"/>
          <w:sz w:val="25"/>
          <w:szCs w:val="25"/>
          <w:lang w:eastAsia="ru-RU"/>
        </w:rPr>
        <w:t xml:space="preserve">. Для приверженцев этого направления важнейшей задачей было укрепление позиций России на Балканском полуострове, которое должно было усиливаться в связи с ослаблением Османской империи (нынешняя Турция). Инициаторы второго направления стремились перенести центр российской внешней </w:t>
      </w:r>
      <w:proofErr w:type="gramStart"/>
      <w:r w:rsidRPr="00A20E10">
        <w:rPr>
          <w:rFonts w:ascii="Arial" w:eastAsia="Times New Roman" w:hAnsi="Arial" w:cs="Arial"/>
          <w:color w:val="444444"/>
          <w:sz w:val="25"/>
          <w:szCs w:val="25"/>
          <w:lang w:eastAsia="ru-RU"/>
        </w:rPr>
        <w:t>политики на восток</w:t>
      </w:r>
      <w:proofErr w:type="gramEnd"/>
      <w:r w:rsidRPr="00A20E10">
        <w:rPr>
          <w:rFonts w:ascii="Arial" w:eastAsia="Times New Roman" w:hAnsi="Arial" w:cs="Arial"/>
          <w:color w:val="444444"/>
          <w:sz w:val="25"/>
          <w:szCs w:val="25"/>
          <w:lang w:eastAsia="ru-RU"/>
        </w:rPr>
        <w:t xml:space="preserve">. Здесь </w:t>
      </w:r>
      <w:proofErr w:type="gramStart"/>
      <w:r w:rsidRPr="00A20E10">
        <w:rPr>
          <w:rFonts w:ascii="Arial" w:eastAsia="Times New Roman" w:hAnsi="Arial" w:cs="Arial"/>
          <w:color w:val="444444"/>
          <w:sz w:val="25"/>
          <w:szCs w:val="25"/>
          <w:lang w:eastAsia="ru-RU"/>
        </w:rPr>
        <w:t>предусматривалось</w:t>
      </w:r>
      <w:proofErr w:type="gramEnd"/>
      <w:r w:rsidRPr="00A20E10">
        <w:rPr>
          <w:rFonts w:ascii="Arial" w:eastAsia="Times New Roman" w:hAnsi="Arial" w:cs="Arial"/>
          <w:color w:val="444444"/>
          <w:sz w:val="25"/>
          <w:szCs w:val="25"/>
          <w:lang w:eastAsia="ru-RU"/>
        </w:rPr>
        <w:t xml:space="preserve"> прежде всего расширение сфер влияния России в Китае, Корее. Не забывали и о южных азиатских соседях, в частности, об Индии. Третью, особую позицию занимал видный государственный деятель, будущий первый российский премьер-министр С.Ю. Витте. Он был против военного решения любых конфликтов, так </w:t>
      </w:r>
      <w:proofErr w:type="gramStart"/>
      <w:r w:rsidRPr="00A20E10">
        <w:rPr>
          <w:rFonts w:ascii="Arial" w:eastAsia="Times New Roman" w:hAnsi="Arial" w:cs="Arial"/>
          <w:color w:val="444444"/>
          <w:sz w:val="25"/>
          <w:szCs w:val="25"/>
          <w:lang w:eastAsia="ru-RU"/>
        </w:rPr>
        <w:t>как</w:t>
      </w:r>
      <w:proofErr w:type="gramEnd"/>
      <w:r w:rsidRPr="00A20E10">
        <w:rPr>
          <w:rFonts w:ascii="Arial" w:eastAsia="Times New Roman" w:hAnsi="Arial" w:cs="Arial"/>
          <w:color w:val="444444"/>
          <w:sz w:val="25"/>
          <w:szCs w:val="25"/>
          <w:lang w:eastAsia="ru-RU"/>
        </w:rPr>
        <w:t xml:space="preserve"> прекрасно зная внутриэкономическое положение страны, понимал, что любой вооруженный конфликт с участием России, тем более, затяжная война, пагубно скажутся на экономике и стабильности политического режима.</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Николай</w:t>
      </w:r>
      <w:proofErr w:type="gramStart"/>
      <w:r w:rsidRPr="00A20E10">
        <w:rPr>
          <w:rFonts w:ascii="Arial" w:eastAsia="Times New Roman" w:hAnsi="Arial" w:cs="Arial"/>
          <w:color w:val="444444"/>
          <w:sz w:val="25"/>
          <w:szCs w:val="25"/>
          <w:lang w:eastAsia="ru-RU"/>
        </w:rPr>
        <w:t xml:space="preserve"> В</w:t>
      </w:r>
      <w:proofErr w:type="gramEnd"/>
      <w:r w:rsidRPr="00A20E10">
        <w:rPr>
          <w:rFonts w:ascii="Arial" w:eastAsia="Times New Roman" w:hAnsi="Arial" w:cs="Arial"/>
          <w:color w:val="444444"/>
          <w:sz w:val="25"/>
          <w:szCs w:val="25"/>
          <w:lang w:eastAsia="ru-RU"/>
        </w:rPr>
        <w:t xml:space="preserve">торой был сторонником усиления влияния России на Дальнем Востоке. Здесь интересы русского правительства неизбежно столкнулись с </w:t>
      </w:r>
      <w:proofErr w:type="gramStart"/>
      <w:r w:rsidRPr="00A20E10">
        <w:rPr>
          <w:rFonts w:ascii="Arial" w:eastAsia="Times New Roman" w:hAnsi="Arial" w:cs="Arial"/>
          <w:color w:val="444444"/>
          <w:sz w:val="25"/>
          <w:szCs w:val="25"/>
          <w:lang w:eastAsia="ru-RU"/>
        </w:rPr>
        <w:t>японскими</w:t>
      </w:r>
      <w:proofErr w:type="gramEnd"/>
      <w:r w:rsidRPr="00A20E10">
        <w:rPr>
          <w:rFonts w:ascii="Arial" w:eastAsia="Times New Roman" w:hAnsi="Arial" w:cs="Arial"/>
          <w:color w:val="444444"/>
          <w:sz w:val="25"/>
          <w:szCs w:val="25"/>
          <w:lang w:eastAsia="ru-RU"/>
        </w:rPr>
        <w:t xml:space="preserve">. В 1894 – 1895 гг. Япония воевала с Китаем и выиграла эту войну. Но получить Ляодунский полуостров с крепостью Порт-Артур ей </w:t>
      </w:r>
      <w:proofErr w:type="gramStart"/>
      <w:r w:rsidRPr="00A20E10">
        <w:rPr>
          <w:rFonts w:ascii="Arial" w:eastAsia="Times New Roman" w:hAnsi="Arial" w:cs="Arial"/>
          <w:color w:val="444444"/>
          <w:sz w:val="25"/>
          <w:szCs w:val="25"/>
          <w:lang w:eastAsia="ru-RU"/>
        </w:rPr>
        <w:t>все</w:t>
      </w:r>
      <w:proofErr w:type="gramEnd"/>
      <w:r w:rsidRPr="00A20E10">
        <w:rPr>
          <w:rFonts w:ascii="Arial" w:eastAsia="Times New Roman" w:hAnsi="Arial" w:cs="Arial"/>
          <w:color w:val="444444"/>
          <w:sz w:val="25"/>
          <w:szCs w:val="25"/>
          <w:lang w:eastAsia="ru-RU"/>
        </w:rPr>
        <w:t xml:space="preserve"> же не удалось. Россия усилила свое присутствие в Китае, заключив сначала договор о строительстве КВЖД (Китайско-Восточной железной дороги), которая напрямую, через Маньчжурию, соединяла Читу  и Владивосток, а затем. В 1898 г., об аренде Ляодунского полуострова с крепостью Порт-Артур. Здесь было решено создать военно-морскую базу для русской Тихоокеанской эскадры, построив железнодорожную ветку, соединявшую Порт-Артур и КВЖД. Японцы потребовали до конца 1903 г. вывести русские войска из Маньчжурии. По сути это означало ультиматум, выполнить который Россия не могла.</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 xml:space="preserve">24 января 1904 г. Япония разорвала дипломатические отношения с Россией, а в ночь на 27 января (по старому стилю) без формального объявления войны начала военные действия под Порт-Артуром. Соотношение сил на Дальнем Востоке к началу войны складывалось отнюдь не в пользу России. Общая численность русских войск в этом регионе составляла 120 тысяч, у Японии же в два раза больше. Вот почему война в целом сложилась неудачно для России. Хотя военно-морские эскадры обеих стран были примерно равны по силе, Порт-Артур, как главная военно-морская база России на Тихом океане, не был окончательно укреплен, завершение его модернизации </w:t>
      </w:r>
      <w:r w:rsidRPr="00A20E10">
        <w:rPr>
          <w:rFonts w:ascii="Arial" w:eastAsia="Times New Roman" w:hAnsi="Arial" w:cs="Arial"/>
          <w:color w:val="444444"/>
          <w:sz w:val="25"/>
          <w:szCs w:val="25"/>
          <w:lang w:eastAsia="ru-RU"/>
        </w:rPr>
        <w:lastRenderedPageBreak/>
        <w:t>планировалось лишь в 1909 г. Ночью 27 января 1904 г. японская эскадра под командованием адмирала</w:t>
      </w:r>
      <w:proofErr w:type="gramStart"/>
      <w:r w:rsidRPr="00A20E10">
        <w:rPr>
          <w:rFonts w:ascii="Arial" w:eastAsia="Times New Roman" w:hAnsi="Arial" w:cs="Arial"/>
          <w:color w:val="444444"/>
          <w:sz w:val="25"/>
          <w:szCs w:val="25"/>
          <w:lang w:eastAsia="ru-RU"/>
        </w:rPr>
        <w:t xml:space="preserve"> Т</w:t>
      </w:r>
      <w:proofErr w:type="gramEnd"/>
      <w:r w:rsidRPr="00A20E10">
        <w:rPr>
          <w:rFonts w:ascii="Arial" w:eastAsia="Times New Roman" w:hAnsi="Arial" w:cs="Arial"/>
          <w:color w:val="444444"/>
          <w:sz w:val="25"/>
          <w:szCs w:val="25"/>
          <w:lang w:eastAsia="ru-RU"/>
        </w:rPr>
        <w:t xml:space="preserve">ого атаковала русские корабли на внешнем рейде Порт-Артура. Пользуясь внезапностью нападения, японцы сумели нанести значительные повреждения русским кораблям. В феврале 1904 г. в Порт-Артур прибыл новый командующий русской эскадрой адмирал Степан Осипович Макаров.  Но 31 марта, при </w:t>
      </w:r>
      <w:proofErr w:type="gramStart"/>
      <w:r w:rsidRPr="00A20E10">
        <w:rPr>
          <w:rFonts w:ascii="Arial" w:eastAsia="Times New Roman" w:hAnsi="Arial" w:cs="Arial"/>
          <w:color w:val="444444"/>
          <w:sz w:val="25"/>
          <w:szCs w:val="25"/>
          <w:lang w:eastAsia="ru-RU"/>
        </w:rPr>
        <w:t>первом</w:t>
      </w:r>
      <w:proofErr w:type="gramEnd"/>
      <w:r w:rsidRPr="00A20E10">
        <w:rPr>
          <w:rFonts w:ascii="Arial" w:eastAsia="Times New Roman" w:hAnsi="Arial" w:cs="Arial"/>
          <w:color w:val="444444"/>
          <w:sz w:val="25"/>
          <w:szCs w:val="25"/>
          <w:lang w:eastAsia="ru-RU"/>
        </w:rPr>
        <w:t xml:space="preserve"> же выходе в открытое море на флагманском корабле броненосец «Петропавловск», адмирал С.О. Макаров трагически погиб вместе с большинством экипажа – корабль подорвался на японской мине и затонул. Гибель С.О. Макарова пагубно отразилась на боеспособности флота. Получив известие о его смерти, Николай второй 16 апреля 1904 г. отдал приказ о формировании второй Тихоокеанской эскадры  из состава Балтийского флота, которая отправилась на Дальний Восток.</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 xml:space="preserve">Между тем активные боевые действия продолжались на суше. В начале мая 1904 г. японские войска отрезали Порт-Артур от Маньчжурии. </w:t>
      </w:r>
      <w:proofErr w:type="gramStart"/>
      <w:r w:rsidRPr="00A20E10">
        <w:rPr>
          <w:rFonts w:ascii="Arial" w:eastAsia="Times New Roman" w:hAnsi="Arial" w:cs="Arial"/>
          <w:color w:val="444444"/>
          <w:sz w:val="25"/>
          <w:szCs w:val="25"/>
          <w:lang w:eastAsia="ru-RU"/>
        </w:rPr>
        <w:t xml:space="preserve">За семь месяцев обороны крепость отразила в общей сложности шесть штурмов. 2 декабря 1904 г. погиб генерал Р.И. Кондратенко, один из руководителей обороны Порт-Артура, а 19 декабря командовавший русскими войсками генерал А.М. </w:t>
      </w:r>
      <w:proofErr w:type="spellStart"/>
      <w:r w:rsidRPr="00A20E10">
        <w:rPr>
          <w:rFonts w:ascii="Arial" w:eastAsia="Times New Roman" w:hAnsi="Arial" w:cs="Arial"/>
          <w:color w:val="444444"/>
          <w:sz w:val="25"/>
          <w:szCs w:val="25"/>
          <w:lang w:eastAsia="ru-RU"/>
        </w:rPr>
        <w:t>Стессель</w:t>
      </w:r>
      <w:proofErr w:type="spellEnd"/>
      <w:r w:rsidRPr="00A20E10">
        <w:rPr>
          <w:rFonts w:ascii="Arial" w:eastAsia="Times New Roman" w:hAnsi="Arial" w:cs="Arial"/>
          <w:color w:val="444444"/>
          <w:sz w:val="25"/>
          <w:szCs w:val="25"/>
          <w:lang w:eastAsia="ru-RU"/>
        </w:rPr>
        <w:t xml:space="preserve"> сдал крепость японцам, после чего японские войска, принимавшие участие в осаде крепости, были переброшены на маньчжурский фронт.</w:t>
      </w:r>
      <w:proofErr w:type="gramEnd"/>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 xml:space="preserve">14 – 15 мая 1915 г. в </w:t>
      </w:r>
      <w:proofErr w:type="spellStart"/>
      <w:r w:rsidRPr="00A20E10">
        <w:rPr>
          <w:rFonts w:ascii="Arial" w:eastAsia="Times New Roman" w:hAnsi="Arial" w:cs="Arial"/>
          <w:color w:val="444444"/>
          <w:sz w:val="25"/>
          <w:szCs w:val="25"/>
          <w:lang w:eastAsia="ru-RU"/>
        </w:rPr>
        <w:t>Цусимском</w:t>
      </w:r>
      <w:proofErr w:type="spellEnd"/>
      <w:r w:rsidRPr="00A20E10">
        <w:rPr>
          <w:rFonts w:ascii="Arial" w:eastAsia="Times New Roman" w:hAnsi="Arial" w:cs="Arial"/>
          <w:color w:val="444444"/>
          <w:sz w:val="25"/>
          <w:szCs w:val="25"/>
          <w:lang w:eastAsia="ru-RU"/>
        </w:rPr>
        <w:t xml:space="preserve"> проливе Желтого моря состоялось </w:t>
      </w:r>
      <w:proofErr w:type="spellStart"/>
      <w:r w:rsidRPr="00A20E10">
        <w:rPr>
          <w:rFonts w:ascii="Arial" w:eastAsia="Times New Roman" w:hAnsi="Arial" w:cs="Arial"/>
          <w:color w:val="444444"/>
          <w:sz w:val="25"/>
          <w:szCs w:val="25"/>
          <w:lang w:eastAsia="ru-RU"/>
        </w:rPr>
        <w:t>Цусимское</w:t>
      </w:r>
      <w:proofErr w:type="spellEnd"/>
      <w:r w:rsidRPr="00A20E10">
        <w:rPr>
          <w:rFonts w:ascii="Arial" w:eastAsia="Times New Roman" w:hAnsi="Arial" w:cs="Arial"/>
          <w:color w:val="444444"/>
          <w:sz w:val="25"/>
          <w:szCs w:val="25"/>
          <w:lang w:eastAsia="ru-RU"/>
        </w:rPr>
        <w:t xml:space="preserve"> морское сражение. 2-ая Тихоокеанская эскадра русского флота, проделавшая многомесячный переход с Балтики, была встречена японским флотом и разгромлена. Россия, охваченная пожаром первой русской революции, фактически проиграла войну.  Обе страны были измотаны войной. Каждый день войны обходился российскому бюджету в три миллиона золотых рублей – баснословную по тем временам цифру.  Благодаря дипломатическому искусству С.Ю. Витте, возглавлявшему русскую делегацию на мирных переговорах в американском Портсмуте, нам удалось избежать существенных территориальных потерь: Россия уступила Японии лишь южную часть Сахалина, Ляодунский полуостров с Порт-Артуром, возвратила Китаю Маньчжурию. Мы оплатили Японии стоимость содержания русских военнопленных.  На полях сражений русско-японской войны было убито 50 тысяч солдат и офицеров, еще 350 тысяч ранено или захвачено в плен. Война обошлась казне в три миллиарда золотых рублей.</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 xml:space="preserve">Надо иметь в виду, что существует одна из последних версий  итогов этой войны. Традиционно считалось, что только Россия была заинтересована в прекращении войны,  в которой не могла победить. Последние научные изыскания японских историков показывают, что Япония также была на грани краха, исчерпав все возможные резервы. Если бы не начавшаяся первая русская революция, Россия </w:t>
      </w:r>
      <w:r w:rsidRPr="00A20E10">
        <w:rPr>
          <w:rFonts w:ascii="Arial" w:eastAsia="Times New Roman" w:hAnsi="Arial" w:cs="Arial"/>
          <w:color w:val="444444"/>
          <w:sz w:val="25"/>
          <w:szCs w:val="25"/>
          <w:lang w:eastAsia="ru-RU"/>
        </w:rPr>
        <w:lastRenderedPageBreak/>
        <w:t>вполне могла выиграть эту войну. Как бы там ни было, но поражение в русско-японской войне заставило императора внести серьезные коррективы во внешнюю политику и в военные программы страны.</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 xml:space="preserve">К налу ХХ </w:t>
      </w:r>
      <w:proofErr w:type="gramStart"/>
      <w:r w:rsidRPr="00A20E10">
        <w:rPr>
          <w:rFonts w:ascii="Arial" w:eastAsia="Times New Roman" w:hAnsi="Arial" w:cs="Arial"/>
          <w:color w:val="444444"/>
          <w:sz w:val="25"/>
          <w:szCs w:val="25"/>
          <w:lang w:eastAsia="ru-RU"/>
        </w:rPr>
        <w:t>в</w:t>
      </w:r>
      <w:proofErr w:type="gramEnd"/>
      <w:r w:rsidRPr="00A20E10">
        <w:rPr>
          <w:rFonts w:ascii="Arial" w:eastAsia="Times New Roman" w:hAnsi="Arial" w:cs="Arial"/>
          <w:color w:val="444444"/>
          <w:sz w:val="25"/>
          <w:szCs w:val="25"/>
          <w:lang w:eastAsia="ru-RU"/>
        </w:rPr>
        <w:t xml:space="preserve">. </w:t>
      </w:r>
      <w:proofErr w:type="gramStart"/>
      <w:r w:rsidRPr="00A20E10">
        <w:rPr>
          <w:rFonts w:ascii="Arial" w:eastAsia="Times New Roman" w:hAnsi="Arial" w:cs="Arial"/>
          <w:color w:val="444444"/>
          <w:sz w:val="25"/>
          <w:szCs w:val="25"/>
          <w:lang w:eastAsia="ru-RU"/>
        </w:rPr>
        <w:t>Европа</w:t>
      </w:r>
      <w:proofErr w:type="gramEnd"/>
      <w:r w:rsidRPr="00A20E10">
        <w:rPr>
          <w:rFonts w:ascii="Arial" w:eastAsia="Times New Roman" w:hAnsi="Arial" w:cs="Arial"/>
          <w:color w:val="444444"/>
          <w:sz w:val="25"/>
          <w:szCs w:val="25"/>
          <w:lang w:eastAsia="ru-RU"/>
        </w:rPr>
        <w:t xml:space="preserve"> оказалась расколотой на два военно-политических блока, противостоявших друг другу: тройственный союз Германии, Австро-Венгрии и Италии, существовавший с 1882 г., и Антанту в составе Франции, Англии и России (существовал с 1907 г.). Основными причинами, приведшими к</w:t>
      </w:r>
      <w:proofErr w:type="gramStart"/>
      <w:r w:rsidRPr="00A20E10">
        <w:rPr>
          <w:rFonts w:ascii="Arial" w:eastAsia="Times New Roman" w:hAnsi="Arial" w:cs="Arial"/>
          <w:color w:val="444444"/>
          <w:sz w:val="25"/>
          <w:szCs w:val="25"/>
          <w:lang w:eastAsia="ru-RU"/>
        </w:rPr>
        <w:t xml:space="preserve"> П</w:t>
      </w:r>
      <w:proofErr w:type="gramEnd"/>
      <w:r w:rsidRPr="00A20E10">
        <w:rPr>
          <w:rFonts w:ascii="Arial" w:eastAsia="Times New Roman" w:hAnsi="Arial" w:cs="Arial"/>
          <w:color w:val="444444"/>
          <w:sz w:val="25"/>
          <w:szCs w:val="25"/>
          <w:lang w:eastAsia="ru-RU"/>
        </w:rPr>
        <w:t>ервой мировой войне, были стремление развитых стран к экспансии – территориальному, военно-политическому, финансово-экономическому расширению сфер своего влияния, и многовековое соперничество между Францией и Германией, Австро-Венгрией и Россией на Балканах, Россией и Германией в польском вопросе, Германией и Великобританией за первенство на морях и в колониях.</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Для начала любой войны нужен формальный повод. Рано утром 28 июня 1914 г., после окончания военных маневров в Боснии, эрцгерцог Фердинанд, австрийский престолонаследник, прибыл в Сараево. Сербские террористы организовали покушение на него, повторив сценарий убийства русского императора Александра</w:t>
      </w:r>
      <w:proofErr w:type="gramStart"/>
      <w:r w:rsidRPr="00A20E10">
        <w:rPr>
          <w:rFonts w:ascii="Arial" w:eastAsia="Times New Roman" w:hAnsi="Arial" w:cs="Arial"/>
          <w:color w:val="444444"/>
          <w:sz w:val="25"/>
          <w:szCs w:val="25"/>
          <w:lang w:eastAsia="ru-RU"/>
        </w:rPr>
        <w:t xml:space="preserve"> В</w:t>
      </w:r>
      <w:proofErr w:type="gramEnd"/>
      <w:r w:rsidRPr="00A20E10">
        <w:rPr>
          <w:rFonts w:ascii="Arial" w:eastAsia="Times New Roman" w:hAnsi="Arial" w:cs="Arial"/>
          <w:color w:val="444444"/>
          <w:sz w:val="25"/>
          <w:szCs w:val="25"/>
          <w:lang w:eastAsia="ru-RU"/>
        </w:rPr>
        <w:t xml:space="preserve">торого. Бомба, брошенная </w:t>
      </w:r>
      <w:proofErr w:type="spellStart"/>
      <w:r w:rsidRPr="00A20E10">
        <w:rPr>
          <w:rFonts w:ascii="Arial" w:eastAsia="Times New Roman" w:hAnsi="Arial" w:cs="Arial"/>
          <w:color w:val="444444"/>
          <w:sz w:val="25"/>
          <w:szCs w:val="25"/>
          <w:lang w:eastAsia="ru-RU"/>
        </w:rPr>
        <w:t>Неделько</w:t>
      </w:r>
      <w:proofErr w:type="spellEnd"/>
      <w:r w:rsidRPr="00A20E10">
        <w:rPr>
          <w:rFonts w:ascii="Arial" w:eastAsia="Times New Roman" w:hAnsi="Arial" w:cs="Arial"/>
          <w:color w:val="444444"/>
          <w:sz w:val="25"/>
          <w:szCs w:val="25"/>
          <w:lang w:eastAsia="ru-RU"/>
        </w:rPr>
        <w:t xml:space="preserve"> </w:t>
      </w:r>
      <w:proofErr w:type="spellStart"/>
      <w:r w:rsidRPr="00A20E10">
        <w:rPr>
          <w:rFonts w:ascii="Arial" w:eastAsia="Times New Roman" w:hAnsi="Arial" w:cs="Arial"/>
          <w:color w:val="444444"/>
          <w:sz w:val="25"/>
          <w:szCs w:val="25"/>
          <w:lang w:eastAsia="ru-RU"/>
        </w:rPr>
        <w:t>Чабриновичем</w:t>
      </w:r>
      <w:proofErr w:type="spellEnd"/>
      <w:r w:rsidRPr="00A20E10">
        <w:rPr>
          <w:rFonts w:ascii="Arial" w:eastAsia="Times New Roman" w:hAnsi="Arial" w:cs="Arial"/>
          <w:color w:val="444444"/>
          <w:sz w:val="25"/>
          <w:szCs w:val="25"/>
          <w:lang w:eastAsia="ru-RU"/>
        </w:rPr>
        <w:t xml:space="preserve">, не задела Фердинанда, но Гаврила Принцип дождался его возвращения из дворца и около 11 часов утра сразил эрцгерцога и его жену Софью </w:t>
      </w:r>
      <w:proofErr w:type="spellStart"/>
      <w:r w:rsidRPr="00A20E10">
        <w:rPr>
          <w:rFonts w:ascii="Arial" w:eastAsia="Times New Roman" w:hAnsi="Arial" w:cs="Arial"/>
          <w:color w:val="444444"/>
          <w:sz w:val="25"/>
          <w:szCs w:val="25"/>
          <w:lang w:eastAsia="ru-RU"/>
        </w:rPr>
        <w:t>Гогенберг</w:t>
      </w:r>
      <w:proofErr w:type="spellEnd"/>
      <w:r w:rsidRPr="00A20E10">
        <w:rPr>
          <w:rFonts w:ascii="Arial" w:eastAsia="Times New Roman" w:hAnsi="Arial" w:cs="Arial"/>
          <w:color w:val="444444"/>
          <w:sz w:val="25"/>
          <w:szCs w:val="25"/>
          <w:lang w:eastAsia="ru-RU"/>
        </w:rPr>
        <w:t xml:space="preserve"> выстрелами в упор.  Ровно через месяц Австро-Венгрия напала на Сербию, обвинив ее в организации этого покушения. Еще через несколько дней в спор вмешались великие державы. Началась</w:t>
      </w:r>
      <w:proofErr w:type="gramStart"/>
      <w:r w:rsidRPr="00A20E10">
        <w:rPr>
          <w:rFonts w:ascii="Arial" w:eastAsia="Times New Roman" w:hAnsi="Arial" w:cs="Arial"/>
          <w:color w:val="444444"/>
          <w:sz w:val="25"/>
          <w:szCs w:val="25"/>
          <w:lang w:eastAsia="ru-RU"/>
        </w:rPr>
        <w:t xml:space="preserve"> П</w:t>
      </w:r>
      <w:proofErr w:type="gramEnd"/>
      <w:r w:rsidRPr="00A20E10">
        <w:rPr>
          <w:rFonts w:ascii="Arial" w:eastAsia="Times New Roman" w:hAnsi="Arial" w:cs="Arial"/>
          <w:color w:val="444444"/>
          <w:sz w:val="25"/>
          <w:szCs w:val="25"/>
          <w:lang w:eastAsia="ru-RU"/>
        </w:rPr>
        <w:t>ервая мировая война.</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 xml:space="preserve">Она продолжалась 1554 дня, воевало 38 стран, общая численность населения которых составила 1050 миллионов человек или 62% тогдашнего населения земного шара. </w:t>
      </w:r>
      <w:proofErr w:type="gramStart"/>
      <w:r w:rsidRPr="00A20E10">
        <w:rPr>
          <w:rFonts w:ascii="Arial" w:eastAsia="Times New Roman" w:hAnsi="Arial" w:cs="Arial"/>
          <w:color w:val="444444"/>
          <w:sz w:val="25"/>
          <w:szCs w:val="25"/>
          <w:lang w:eastAsia="ru-RU"/>
        </w:rPr>
        <w:t>В 1914 г. в войну уступили со стороны Тройственного союза Австро-Венгрия, Германия и Турция, а со стороны Антанты – Сербия, Россия, Франция, Бельгия, Черногория, Великобритания, Япония, Египет, в 1915 г. на стороне Германии оказалась Болгария, а на стороне Антанты – Италия, в 1916 г. на стороне Антанты выступили Португалия и Румыния, в 1917 г. нашими союзниками по Антанте оказались США, куба, Греция</w:t>
      </w:r>
      <w:proofErr w:type="gramEnd"/>
      <w:r w:rsidRPr="00A20E10">
        <w:rPr>
          <w:rFonts w:ascii="Arial" w:eastAsia="Times New Roman" w:hAnsi="Arial" w:cs="Arial"/>
          <w:color w:val="444444"/>
          <w:sz w:val="25"/>
          <w:szCs w:val="25"/>
          <w:lang w:eastAsia="ru-RU"/>
        </w:rPr>
        <w:t>, Сиам, Либерия, Китай, Бразилия. Уже в 1918 г. Антанту поддержали Гватемала, Никарагуа, Коста-Рика, Гаити, Гондурас. Боевые действия велись на территории 14 государств, 74 млн. человек были призваны в армию.     </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Хроника участия России в</w:t>
      </w:r>
      <w:proofErr w:type="gramStart"/>
      <w:r w:rsidRPr="00A20E10">
        <w:rPr>
          <w:rFonts w:ascii="Arial" w:eastAsia="Times New Roman" w:hAnsi="Arial" w:cs="Arial"/>
          <w:color w:val="444444"/>
          <w:sz w:val="25"/>
          <w:szCs w:val="25"/>
          <w:lang w:eastAsia="ru-RU"/>
        </w:rPr>
        <w:t xml:space="preserve"> П</w:t>
      </w:r>
      <w:proofErr w:type="gramEnd"/>
      <w:r w:rsidRPr="00A20E10">
        <w:rPr>
          <w:rFonts w:ascii="Arial" w:eastAsia="Times New Roman" w:hAnsi="Arial" w:cs="Arial"/>
          <w:color w:val="444444"/>
          <w:sz w:val="25"/>
          <w:szCs w:val="25"/>
          <w:lang w:eastAsia="ru-RU"/>
        </w:rPr>
        <w:t>ервой мировой войне до Октябрьской революции 1917 г. выглядит следующим образом. 19 июля (1 августа по новому стилю) 1914 г. Германия объявила войну России. 24 июля (6 августа)  то же самое сделала и Австро-Венгрия. 30 июля последовал указ царя о всеобщей мобилизации в Российской империи. 4 (17 августа) – 2(15 сентября) 1914 г. была проведена Восточно-Прусская операция: наступление</w:t>
      </w:r>
      <w:proofErr w:type="gramStart"/>
      <w:r w:rsidRPr="00A20E10">
        <w:rPr>
          <w:rFonts w:ascii="Arial" w:eastAsia="Times New Roman" w:hAnsi="Arial" w:cs="Arial"/>
          <w:color w:val="444444"/>
          <w:sz w:val="25"/>
          <w:szCs w:val="25"/>
          <w:lang w:eastAsia="ru-RU"/>
        </w:rPr>
        <w:t xml:space="preserve"> П</w:t>
      </w:r>
      <w:proofErr w:type="gramEnd"/>
      <w:r w:rsidRPr="00A20E10">
        <w:rPr>
          <w:rFonts w:ascii="Arial" w:eastAsia="Times New Roman" w:hAnsi="Arial" w:cs="Arial"/>
          <w:color w:val="444444"/>
          <w:sz w:val="25"/>
          <w:szCs w:val="25"/>
          <w:lang w:eastAsia="ru-RU"/>
        </w:rPr>
        <w:t xml:space="preserve">ервой (генерал П.К. </w:t>
      </w:r>
      <w:proofErr w:type="spellStart"/>
      <w:r w:rsidRPr="00A20E10">
        <w:rPr>
          <w:rFonts w:ascii="Arial" w:eastAsia="Times New Roman" w:hAnsi="Arial" w:cs="Arial"/>
          <w:color w:val="444444"/>
          <w:sz w:val="25"/>
          <w:szCs w:val="25"/>
          <w:lang w:eastAsia="ru-RU"/>
        </w:rPr>
        <w:t>Ренненкампф</w:t>
      </w:r>
      <w:proofErr w:type="spellEnd"/>
      <w:r w:rsidRPr="00A20E10">
        <w:rPr>
          <w:rFonts w:ascii="Arial" w:eastAsia="Times New Roman" w:hAnsi="Arial" w:cs="Arial"/>
          <w:color w:val="444444"/>
          <w:sz w:val="25"/>
          <w:szCs w:val="25"/>
          <w:lang w:eastAsia="ru-RU"/>
        </w:rPr>
        <w:t xml:space="preserve">) и Второй (генерал А.В. Самсонов) </w:t>
      </w:r>
      <w:r w:rsidRPr="00A20E10">
        <w:rPr>
          <w:rFonts w:ascii="Arial" w:eastAsia="Times New Roman" w:hAnsi="Arial" w:cs="Arial"/>
          <w:color w:val="444444"/>
          <w:sz w:val="25"/>
          <w:szCs w:val="25"/>
          <w:lang w:eastAsia="ru-RU"/>
        </w:rPr>
        <w:lastRenderedPageBreak/>
        <w:t xml:space="preserve">армий русского Северо-Западного фронта (командующий – генерал Я.Г. </w:t>
      </w:r>
      <w:proofErr w:type="spellStart"/>
      <w:r w:rsidRPr="00A20E10">
        <w:rPr>
          <w:rFonts w:ascii="Arial" w:eastAsia="Times New Roman" w:hAnsi="Arial" w:cs="Arial"/>
          <w:color w:val="444444"/>
          <w:sz w:val="25"/>
          <w:szCs w:val="25"/>
          <w:lang w:eastAsia="ru-RU"/>
        </w:rPr>
        <w:t>Жилинский</w:t>
      </w:r>
      <w:proofErr w:type="spellEnd"/>
      <w:r w:rsidRPr="00A20E10">
        <w:rPr>
          <w:rFonts w:ascii="Arial" w:eastAsia="Times New Roman" w:hAnsi="Arial" w:cs="Arial"/>
          <w:color w:val="444444"/>
          <w:sz w:val="25"/>
          <w:szCs w:val="25"/>
          <w:lang w:eastAsia="ru-RU"/>
        </w:rPr>
        <w:t xml:space="preserve">). Первоначально военные действия развивались успешно для русской армии. Немцы терпели поражение и вынуждены были даже перебросить несколько корпусов со своего Западного фронта на </w:t>
      </w:r>
      <w:proofErr w:type="gramStart"/>
      <w:r w:rsidRPr="00A20E10">
        <w:rPr>
          <w:rFonts w:ascii="Arial" w:eastAsia="Times New Roman" w:hAnsi="Arial" w:cs="Arial"/>
          <w:color w:val="444444"/>
          <w:sz w:val="25"/>
          <w:szCs w:val="25"/>
          <w:lang w:eastAsia="ru-RU"/>
        </w:rPr>
        <w:t>Восточный</w:t>
      </w:r>
      <w:proofErr w:type="gramEnd"/>
      <w:r w:rsidRPr="00A20E10">
        <w:rPr>
          <w:rFonts w:ascii="Arial" w:eastAsia="Times New Roman" w:hAnsi="Arial" w:cs="Arial"/>
          <w:color w:val="444444"/>
          <w:sz w:val="25"/>
          <w:szCs w:val="25"/>
          <w:lang w:eastAsia="ru-RU"/>
        </w:rPr>
        <w:t xml:space="preserve">, что дало превосходство французам в битве на Марне. Однако у русских армий не было взаимодействия в Восточной Пруссии, что позволило немцам разгромить их поодиночке. Генерал А.В. Самсонов как честный русский офицер, застрелился, чтобы избежать позора. За преступное бездействие царь вынужден был отправить П.К. </w:t>
      </w:r>
      <w:proofErr w:type="spellStart"/>
      <w:r w:rsidRPr="00A20E10">
        <w:rPr>
          <w:rFonts w:ascii="Arial" w:eastAsia="Times New Roman" w:hAnsi="Arial" w:cs="Arial"/>
          <w:color w:val="444444"/>
          <w:sz w:val="25"/>
          <w:szCs w:val="25"/>
          <w:lang w:eastAsia="ru-RU"/>
        </w:rPr>
        <w:t>Ренненкампфа</w:t>
      </w:r>
      <w:proofErr w:type="spellEnd"/>
      <w:r w:rsidRPr="00A20E10">
        <w:rPr>
          <w:rFonts w:ascii="Arial" w:eastAsia="Times New Roman" w:hAnsi="Arial" w:cs="Arial"/>
          <w:color w:val="444444"/>
          <w:sz w:val="25"/>
          <w:szCs w:val="25"/>
          <w:lang w:eastAsia="ru-RU"/>
        </w:rPr>
        <w:t xml:space="preserve"> в отставку, а в 1918 г. по приговору большевистского революционного трибунала он был расстрелян, и это решение большевиков трудно назвать несправедливым.</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 xml:space="preserve">5 (18) августа – 8 (21) сентября 1914 г. состоялась </w:t>
      </w:r>
      <w:proofErr w:type="spellStart"/>
      <w:r w:rsidRPr="00A20E10">
        <w:rPr>
          <w:rFonts w:ascii="Arial" w:eastAsia="Times New Roman" w:hAnsi="Arial" w:cs="Arial"/>
          <w:color w:val="444444"/>
          <w:sz w:val="25"/>
          <w:szCs w:val="25"/>
          <w:lang w:eastAsia="ru-RU"/>
        </w:rPr>
        <w:t>Галицийская</w:t>
      </w:r>
      <w:proofErr w:type="spellEnd"/>
      <w:r w:rsidRPr="00A20E10">
        <w:rPr>
          <w:rFonts w:ascii="Arial" w:eastAsia="Times New Roman" w:hAnsi="Arial" w:cs="Arial"/>
          <w:color w:val="444444"/>
          <w:sz w:val="25"/>
          <w:szCs w:val="25"/>
          <w:lang w:eastAsia="ru-RU"/>
        </w:rPr>
        <w:t xml:space="preserve"> операция. Русские войска вторглись в Галицию, разбили во встречных боях противника  и 3 (16) сентября 1914 г. заняли Львов. Австро-венгерская армия была оттеснена за реку Сан. 15(28) сентября – 26 октября (8 ноября) 1914 г. состоялась </w:t>
      </w:r>
      <w:proofErr w:type="spellStart"/>
      <w:r w:rsidRPr="00A20E10">
        <w:rPr>
          <w:rFonts w:ascii="Arial" w:eastAsia="Times New Roman" w:hAnsi="Arial" w:cs="Arial"/>
          <w:color w:val="444444"/>
          <w:sz w:val="25"/>
          <w:szCs w:val="25"/>
          <w:lang w:eastAsia="ru-RU"/>
        </w:rPr>
        <w:t>Варшавско-Ивангородская</w:t>
      </w:r>
      <w:proofErr w:type="spellEnd"/>
      <w:r w:rsidRPr="00A20E10">
        <w:rPr>
          <w:rFonts w:ascii="Arial" w:eastAsia="Times New Roman" w:hAnsi="Arial" w:cs="Arial"/>
          <w:color w:val="444444"/>
          <w:sz w:val="25"/>
          <w:szCs w:val="25"/>
          <w:lang w:eastAsia="ru-RU"/>
        </w:rPr>
        <w:t xml:space="preserve"> операция. С обеих сторон в ней приняло участие около 900 тысяч человек. Русским войскам в кровопролитных боях удалось остановить наступление германских и австро-венгерских войск сначала на </w:t>
      </w:r>
      <w:proofErr w:type="spellStart"/>
      <w:proofErr w:type="gramStart"/>
      <w:r w:rsidRPr="00A20E10">
        <w:rPr>
          <w:rFonts w:ascii="Arial" w:eastAsia="Times New Roman" w:hAnsi="Arial" w:cs="Arial"/>
          <w:color w:val="444444"/>
          <w:sz w:val="25"/>
          <w:szCs w:val="25"/>
          <w:lang w:eastAsia="ru-RU"/>
        </w:rPr>
        <w:t>Иван-город</w:t>
      </w:r>
      <w:proofErr w:type="spellEnd"/>
      <w:proofErr w:type="gramEnd"/>
      <w:r w:rsidRPr="00A20E10">
        <w:rPr>
          <w:rFonts w:ascii="Arial" w:eastAsia="Times New Roman" w:hAnsi="Arial" w:cs="Arial"/>
          <w:color w:val="444444"/>
          <w:sz w:val="25"/>
          <w:szCs w:val="25"/>
          <w:lang w:eastAsia="ru-RU"/>
        </w:rPr>
        <w:t>, а затем и на Варшаву. Но и эта операция не была завершена: 9-й немецкой армии удалось вырваться из окружения и избежать капитуляции или полного уничтожения. 17 (30) сентября 1914 г. представители России и Румынии подписали соглашение о дружественном нейтралитете.</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 xml:space="preserve">29 октября – 11 ноября состоялась Лодзинская операция. Ускользнувшая от разгрома 9-ая немецкая армия, укрепленная резервами, неожиданно попыталась окружить 2-ю русскую армию в районе Лодзи. </w:t>
      </w:r>
      <w:proofErr w:type="gramStart"/>
      <w:r w:rsidRPr="00A20E10">
        <w:rPr>
          <w:rFonts w:ascii="Arial" w:eastAsia="Times New Roman" w:hAnsi="Arial" w:cs="Arial"/>
          <w:color w:val="444444"/>
          <w:sz w:val="25"/>
          <w:szCs w:val="25"/>
          <w:lang w:eastAsia="ru-RU"/>
        </w:rPr>
        <w:t>Но русским войскам удалось разгромить обходящую группу германских войск под командованием генерала Шеффера, что позволило западным союзникам успешно развить наступление во Фландрии, а немцев заставило отказаться от наступления в районе Дюнкерка.  9 (22) марта 1915 г. капитулировала крупнейшая австрийская крепость Перемышль, блокированная русскими войсками с осени 1914 г.   Боевой состав австро-венгерской армии в Галиции уменьшился почти наполовину – противник потерял около</w:t>
      </w:r>
      <w:proofErr w:type="gramEnd"/>
      <w:r w:rsidRPr="00A20E10">
        <w:rPr>
          <w:rFonts w:ascii="Arial" w:eastAsia="Times New Roman" w:hAnsi="Arial" w:cs="Arial"/>
          <w:color w:val="444444"/>
          <w:sz w:val="25"/>
          <w:szCs w:val="25"/>
          <w:lang w:eastAsia="ru-RU"/>
        </w:rPr>
        <w:t xml:space="preserve"> 400 тысяч солдат и офицеров.</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 xml:space="preserve">19 апреля – 10 июня состоялся </w:t>
      </w:r>
      <w:proofErr w:type="spellStart"/>
      <w:r w:rsidRPr="00A20E10">
        <w:rPr>
          <w:rFonts w:ascii="Arial" w:eastAsia="Times New Roman" w:hAnsi="Arial" w:cs="Arial"/>
          <w:color w:val="444444"/>
          <w:sz w:val="25"/>
          <w:szCs w:val="25"/>
          <w:lang w:eastAsia="ru-RU"/>
        </w:rPr>
        <w:t>Горлицкий</w:t>
      </w:r>
      <w:proofErr w:type="spellEnd"/>
      <w:r w:rsidRPr="00A20E10">
        <w:rPr>
          <w:rFonts w:ascii="Arial" w:eastAsia="Times New Roman" w:hAnsi="Arial" w:cs="Arial"/>
          <w:color w:val="444444"/>
          <w:sz w:val="25"/>
          <w:szCs w:val="25"/>
          <w:lang w:eastAsia="ru-RU"/>
        </w:rPr>
        <w:t xml:space="preserve"> прорыв: отступление русских войск из Галиции с огромными потерями – 150 тысяч убитыми, 700 тысяч ранеными. Литва, Галиция и Польша перешли  под контроль государств германско-австрийского блока. 20 июля (2 августа) 1915 г. русские войска оставили Варшаву.</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Экономическое положение в стране крайне обострилось, и 17 августа для управления империей в экстремальной ситуации были учреждены «Особые совещания» по обороне, продовольствию, топливу и перевозкам. 5 сентября 1915 г. Николай</w:t>
      </w:r>
      <w:proofErr w:type="gramStart"/>
      <w:r w:rsidRPr="00A20E10">
        <w:rPr>
          <w:rFonts w:ascii="Arial" w:eastAsia="Times New Roman" w:hAnsi="Arial" w:cs="Arial"/>
          <w:color w:val="444444"/>
          <w:sz w:val="25"/>
          <w:szCs w:val="25"/>
          <w:lang w:eastAsia="ru-RU"/>
        </w:rPr>
        <w:t xml:space="preserve"> В</w:t>
      </w:r>
      <w:proofErr w:type="gramEnd"/>
      <w:r w:rsidRPr="00A20E10">
        <w:rPr>
          <w:rFonts w:ascii="Arial" w:eastAsia="Times New Roman" w:hAnsi="Arial" w:cs="Arial"/>
          <w:color w:val="444444"/>
          <w:sz w:val="25"/>
          <w:szCs w:val="25"/>
          <w:lang w:eastAsia="ru-RU"/>
        </w:rPr>
        <w:t xml:space="preserve">торой сместил с поста Верховного Главнокомандующего великого князя Николая </w:t>
      </w:r>
      <w:r w:rsidRPr="00A20E10">
        <w:rPr>
          <w:rFonts w:ascii="Arial" w:eastAsia="Times New Roman" w:hAnsi="Arial" w:cs="Arial"/>
          <w:color w:val="444444"/>
          <w:sz w:val="25"/>
          <w:szCs w:val="25"/>
          <w:lang w:eastAsia="ru-RU"/>
        </w:rPr>
        <w:lastRenderedPageBreak/>
        <w:t xml:space="preserve">Николаевича и принял на себя его полномочия.  С 28 декабря 1915 г. по 18 февраля 1916 г. русская Кавказская армия под командованием генерала Николая Николаевича Юденича разгромила турецкие войска и овладела крепостью Эрзерум. 22 мая – 31 июля  (4 июня – 13 августа) 1916 г. состоялся знаменитый Брусиловский прорыв – наступление русских войск под командованием генерала Алексея Алексеевича Брусилова. Он силами четырех армий начал наступление на фронте от Луцка до </w:t>
      </w:r>
      <w:proofErr w:type="spellStart"/>
      <w:r w:rsidRPr="00A20E10">
        <w:rPr>
          <w:rFonts w:ascii="Arial" w:eastAsia="Times New Roman" w:hAnsi="Arial" w:cs="Arial"/>
          <w:color w:val="444444"/>
          <w:sz w:val="25"/>
          <w:szCs w:val="25"/>
          <w:lang w:eastAsia="ru-RU"/>
        </w:rPr>
        <w:t>Черновиц</w:t>
      </w:r>
      <w:proofErr w:type="spellEnd"/>
      <w:r w:rsidRPr="00A20E10">
        <w:rPr>
          <w:rFonts w:ascii="Arial" w:eastAsia="Times New Roman" w:hAnsi="Arial" w:cs="Arial"/>
          <w:color w:val="444444"/>
          <w:sz w:val="25"/>
          <w:szCs w:val="25"/>
          <w:lang w:eastAsia="ru-RU"/>
        </w:rPr>
        <w:t xml:space="preserve">, прорвал фронт, разгромил австро-венгерские войска, но, в результате несогласованности действий наших войск </w:t>
      </w:r>
      <w:proofErr w:type="gramStart"/>
      <w:r w:rsidRPr="00A20E10">
        <w:rPr>
          <w:rFonts w:ascii="Arial" w:eastAsia="Times New Roman" w:hAnsi="Arial" w:cs="Arial"/>
          <w:color w:val="444444"/>
          <w:sz w:val="25"/>
          <w:szCs w:val="25"/>
          <w:lang w:eastAsia="ru-RU"/>
        </w:rPr>
        <w:t>с</w:t>
      </w:r>
      <w:proofErr w:type="gramEnd"/>
      <w:r w:rsidRPr="00A20E10">
        <w:rPr>
          <w:rFonts w:ascii="Arial" w:eastAsia="Times New Roman" w:hAnsi="Arial" w:cs="Arial"/>
          <w:color w:val="444444"/>
          <w:sz w:val="25"/>
          <w:szCs w:val="25"/>
          <w:lang w:eastAsia="ru-RU"/>
        </w:rPr>
        <w:t xml:space="preserve"> </w:t>
      </w:r>
      <w:proofErr w:type="gramStart"/>
      <w:r w:rsidRPr="00A20E10">
        <w:rPr>
          <w:rFonts w:ascii="Arial" w:eastAsia="Times New Roman" w:hAnsi="Arial" w:cs="Arial"/>
          <w:color w:val="444444"/>
          <w:sz w:val="25"/>
          <w:szCs w:val="25"/>
          <w:lang w:eastAsia="ru-RU"/>
        </w:rPr>
        <w:t>другим</w:t>
      </w:r>
      <w:proofErr w:type="gramEnd"/>
      <w:r w:rsidRPr="00A20E10">
        <w:rPr>
          <w:rFonts w:ascii="Arial" w:eastAsia="Times New Roman" w:hAnsi="Arial" w:cs="Arial"/>
          <w:color w:val="444444"/>
          <w:sz w:val="25"/>
          <w:szCs w:val="25"/>
          <w:lang w:eastAsia="ru-RU"/>
        </w:rPr>
        <w:t xml:space="preserve"> фронтами, немцам удалось перебросить силы из Франции и Македонии и приостановить успехи войск русского Юго-Западного фронта. Интересна судьба двух бывших генералов царской армии, героев</w:t>
      </w:r>
      <w:proofErr w:type="gramStart"/>
      <w:r w:rsidRPr="00A20E10">
        <w:rPr>
          <w:rFonts w:ascii="Arial" w:eastAsia="Times New Roman" w:hAnsi="Arial" w:cs="Arial"/>
          <w:color w:val="444444"/>
          <w:sz w:val="25"/>
          <w:szCs w:val="25"/>
          <w:lang w:eastAsia="ru-RU"/>
        </w:rPr>
        <w:t xml:space="preserve"> П</w:t>
      </w:r>
      <w:proofErr w:type="gramEnd"/>
      <w:r w:rsidRPr="00A20E10">
        <w:rPr>
          <w:rFonts w:ascii="Arial" w:eastAsia="Times New Roman" w:hAnsi="Arial" w:cs="Arial"/>
          <w:color w:val="444444"/>
          <w:sz w:val="25"/>
          <w:szCs w:val="25"/>
          <w:lang w:eastAsia="ru-RU"/>
        </w:rPr>
        <w:t>ервой мировой войны. А.А. Брусилов перешел на сторону советской власти, участвовал в организации Красной Армии. Н.Н. Юденич оказался на стороне белых и боролся с Красной Армией.</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После отречения Николая</w:t>
      </w:r>
      <w:proofErr w:type="gramStart"/>
      <w:r w:rsidRPr="00A20E10">
        <w:rPr>
          <w:rFonts w:ascii="Arial" w:eastAsia="Times New Roman" w:hAnsi="Arial" w:cs="Arial"/>
          <w:color w:val="444444"/>
          <w:sz w:val="25"/>
          <w:szCs w:val="25"/>
          <w:lang w:eastAsia="ru-RU"/>
        </w:rPr>
        <w:t xml:space="preserve"> В</w:t>
      </w:r>
      <w:proofErr w:type="gramEnd"/>
      <w:r w:rsidRPr="00A20E10">
        <w:rPr>
          <w:rFonts w:ascii="Arial" w:eastAsia="Times New Roman" w:hAnsi="Arial" w:cs="Arial"/>
          <w:color w:val="444444"/>
          <w:sz w:val="25"/>
          <w:szCs w:val="25"/>
          <w:lang w:eastAsia="ru-RU"/>
        </w:rPr>
        <w:t>торого Временное правительство пыталось выполнить союзнические обязательства России. Однако ни кадровые перестановки в командовании – замена А.А. Брусилова на посту Главковерха Л.Г. Корниловым, ни попытка подготовить широкомасштабное наступление летом 1917 г. не увенчались успехом. Россия вышла из войны после прихода к власти большевиков. Мирные переговоры с Германией начались еще в декабре 1917 г. Сепаратный (</w:t>
      </w:r>
      <w:r w:rsidRPr="00A20E10">
        <w:rPr>
          <w:rFonts w:ascii="Arial" w:eastAsia="Times New Roman" w:hAnsi="Arial" w:cs="Arial"/>
          <w:b/>
          <w:bCs/>
          <w:color w:val="444444"/>
          <w:sz w:val="25"/>
          <w:lang w:eastAsia="ru-RU"/>
        </w:rPr>
        <w:t>Сепаратный мир – </w:t>
      </w:r>
      <w:r w:rsidRPr="00A20E10">
        <w:rPr>
          <w:rFonts w:ascii="Arial" w:eastAsia="Times New Roman" w:hAnsi="Arial" w:cs="Arial"/>
          <w:b/>
          <w:bCs/>
          <w:i/>
          <w:iCs/>
          <w:color w:val="444444"/>
          <w:sz w:val="25"/>
          <w:lang w:eastAsia="ru-RU"/>
        </w:rPr>
        <w:t xml:space="preserve">мир, заключенный с противником одним из государств, входящих в коалицию стран, ведущих войну, без </w:t>
      </w:r>
      <w:proofErr w:type="gramStart"/>
      <w:r w:rsidRPr="00A20E10">
        <w:rPr>
          <w:rFonts w:ascii="Arial" w:eastAsia="Times New Roman" w:hAnsi="Arial" w:cs="Arial"/>
          <w:b/>
          <w:bCs/>
          <w:i/>
          <w:iCs/>
          <w:color w:val="444444"/>
          <w:sz w:val="25"/>
          <w:lang w:eastAsia="ru-RU"/>
        </w:rPr>
        <w:t>ведома</w:t>
      </w:r>
      <w:proofErr w:type="gramEnd"/>
      <w:r w:rsidRPr="00A20E10">
        <w:rPr>
          <w:rFonts w:ascii="Arial" w:eastAsia="Times New Roman" w:hAnsi="Arial" w:cs="Arial"/>
          <w:b/>
          <w:bCs/>
          <w:i/>
          <w:iCs/>
          <w:color w:val="444444"/>
          <w:sz w:val="25"/>
          <w:lang w:eastAsia="ru-RU"/>
        </w:rPr>
        <w:t xml:space="preserve"> или согласия своих союзников</w:t>
      </w:r>
      <w:r w:rsidRPr="00A20E10">
        <w:rPr>
          <w:rFonts w:ascii="Arial" w:eastAsia="Times New Roman" w:hAnsi="Arial" w:cs="Arial"/>
          <w:color w:val="444444"/>
          <w:sz w:val="25"/>
          <w:szCs w:val="25"/>
          <w:lang w:eastAsia="ru-RU"/>
        </w:rPr>
        <w:t>) мирный договор был заключен с Германией в марте 1918 г. на тяжелых для нашей страны условиях. Западные границы России отодвинулись примерно к тем пределам, где они находятся в наше время после распада СССР.</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 xml:space="preserve">Вторая мировая война же закончилась для всего человечества 11 ноября 1918 г. в 11 часов утра по местному времени, когда в </w:t>
      </w:r>
      <w:proofErr w:type="spellStart"/>
      <w:r w:rsidRPr="00A20E10">
        <w:rPr>
          <w:rFonts w:ascii="Arial" w:eastAsia="Times New Roman" w:hAnsi="Arial" w:cs="Arial"/>
          <w:color w:val="444444"/>
          <w:sz w:val="25"/>
          <w:szCs w:val="25"/>
          <w:lang w:eastAsia="ru-RU"/>
        </w:rPr>
        <w:t>Компьенском</w:t>
      </w:r>
      <w:proofErr w:type="spellEnd"/>
      <w:r w:rsidRPr="00A20E10">
        <w:rPr>
          <w:rFonts w:ascii="Arial" w:eastAsia="Times New Roman" w:hAnsi="Arial" w:cs="Arial"/>
          <w:color w:val="444444"/>
          <w:sz w:val="25"/>
          <w:szCs w:val="25"/>
          <w:lang w:eastAsia="ru-RU"/>
        </w:rPr>
        <w:t xml:space="preserve"> лесу близ Парижа представители Германии и стран Антанты (без России) подписали мирный договор. Война унесла жизни 10 миллионов человек, из них наших соотечественников – около двух миллионов. Россия израсходовала на войну 7 миллиардов 658 тогдашних долларов США. Неудачи на фронте, огромные военные расходы, социальные лишения – разруха, голод, гибель многих солдат, враждебная пропаганда со стороны Германии, диспропорции в развитии экономики, прогрессирующий паралич власти во многом обеспечили революционный кризис февраля 1917 г.</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Какой вывод можно сделать из итогов</w:t>
      </w:r>
      <w:proofErr w:type="gramStart"/>
      <w:r w:rsidRPr="00A20E10">
        <w:rPr>
          <w:rFonts w:ascii="Arial" w:eastAsia="Times New Roman" w:hAnsi="Arial" w:cs="Arial"/>
          <w:color w:val="444444"/>
          <w:sz w:val="25"/>
          <w:szCs w:val="25"/>
          <w:lang w:eastAsia="ru-RU"/>
        </w:rPr>
        <w:t xml:space="preserve"> П</w:t>
      </w:r>
      <w:proofErr w:type="gramEnd"/>
      <w:r w:rsidRPr="00A20E10">
        <w:rPr>
          <w:rFonts w:ascii="Arial" w:eastAsia="Times New Roman" w:hAnsi="Arial" w:cs="Arial"/>
          <w:color w:val="444444"/>
          <w:sz w:val="25"/>
          <w:szCs w:val="25"/>
          <w:lang w:eastAsia="ru-RU"/>
        </w:rPr>
        <w:t xml:space="preserve">ервой мировой войны для нашей страны? В начале ХХ века Россия оказалась втянутой в борьбу за передел мира между крупнейшими </w:t>
      </w:r>
      <w:proofErr w:type="gramStart"/>
      <w:r w:rsidRPr="00A20E10">
        <w:rPr>
          <w:rFonts w:ascii="Arial" w:eastAsia="Times New Roman" w:hAnsi="Arial" w:cs="Arial"/>
          <w:color w:val="444444"/>
          <w:sz w:val="25"/>
          <w:szCs w:val="25"/>
          <w:lang w:eastAsia="ru-RU"/>
        </w:rPr>
        <w:t>капиталистическим</w:t>
      </w:r>
      <w:proofErr w:type="gramEnd"/>
      <w:r w:rsidRPr="00A20E10">
        <w:rPr>
          <w:rFonts w:ascii="Arial" w:eastAsia="Times New Roman" w:hAnsi="Arial" w:cs="Arial"/>
          <w:color w:val="444444"/>
          <w:sz w:val="25"/>
          <w:szCs w:val="25"/>
          <w:lang w:eastAsia="ru-RU"/>
        </w:rPr>
        <w:t xml:space="preserve"> державами. Вступив в Антанту – военно-политический блок России, Великобритании и Франции, наша страна противопоставила себя Германии. Война с Японией, бесславно проигранная русской </w:t>
      </w:r>
      <w:r w:rsidRPr="00A20E10">
        <w:rPr>
          <w:rFonts w:ascii="Arial" w:eastAsia="Times New Roman" w:hAnsi="Arial" w:cs="Arial"/>
          <w:color w:val="444444"/>
          <w:sz w:val="25"/>
          <w:szCs w:val="25"/>
          <w:lang w:eastAsia="ru-RU"/>
        </w:rPr>
        <w:lastRenderedPageBreak/>
        <w:t>армией, показала неготовность страны к участию в глобальном конфликте. Несмотря на энергичные дипломатические усилия российского правительства, предотвратить новую войну, ставшую первой мировой, не удалось. Русские войска показывали чудеса храбрости в большинстве сражений, но экономика страны не выдержала тягот войны. В стране возникла социальная напряженность, грозившая взрывом. Этот взрыв произошел в феврале 1917 г. Следует также напомнить, что наши предки называли</w:t>
      </w:r>
      <w:proofErr w:type="gramStart"/>
      <w:r w:rsidRPr="00A20E10">
        <w:rPr>
          <w:rFonts w:ascii="Arial" w:eastAsia="Times New Roman" w:hAnsi="Arial" w:cs="Arial"/>
          <w:color w:val="444444"/>
          <w:sz w:val="25"/>
          <w:szCs w:val="25"/>
          <w:lang w:eastAsia="ru-RU"/>
        </w:rPr>
        <w:t xml:space="preserve"> П</w:t>
      </w:r>
      <w:proofErr w:type="gramEnd"/>
      <w:r w:rsidRPr="00A20E10">
        <w:rPr>
          <w:rFonts w:ascii="Arial" w:eastAsia="Times New Roman" w:hAnsi="Arial" w:cs="Arial"/>
          <w:color w:val="444444"/>
          <w:sz w:val="25"/>
          <w:szCs w:val="25"/>
          <w:lang w:eastAsia="ru-RU"/>
        </w:rPr>
        <w:t>ервую мировую войну войной отечественной, даже слова песни, ставшей по сути гимном другой отечественной войны – Великой Отечественной 1941 – 1945 гг. – «Вставай, страна огромная…» родились в годы Первой мировой войны. Нельзя не сказать и о том, что после нападения Германии на нашу страну, все слои российского общества сплотились вокруг правительства в едином порыве разгромить врага. Лозунг «За веру, царя и Отечество» неуклонно выполнялся нашими солдатами. Лишь одна политическая партия – большевистская – осудила войну, объявила ее империалистической и выдвинула лозунг о переходе империалистической войны в войну гражданскую. Самое удивительное заключается в том, что большевикам фактически удалось претворить этот лозунг в жизнь. Напомним также, что многие будущие прославленные командиры Красной Армии – Г.К. Жуков, В.И. Чапаев и многие другие свои первые боевые награды получили на полях сражений первой мировой войны. Эта война до сих пор остается фактически неизвестной войной для наших современников. Почти не осталось памятников героям той войны. Но народ должен помнить своих героев и славные страницы боевой истории.</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 xml:space="preserve">Большевики, воодушевленные идеей мировой революции, еще в 1918 г. начали процесс координации деятельности коммунистических и рабочих партий, создаваемых во многих странах мира. РКП (б) – единственная правящая коммунистическая партия в мире, использовала материальные ресурсы страны для оказания практической помощи молодым компартиям, видя в них силу, способную разжечь пожар мировой революции в других странах. </w:t>
      </w:r>
      <w:proofErr w:type="gramStart"/>
      <w:r w:rsidRPr="00A20E10">
        <w:rPr>
          <w:rFonts w:ascii="Arial" w:eastAsia="Times New Roman" w:hAnsi="Arial" w:cs="Arial"/>
          <w:color w:val="444444"/>
          <w:sz w:val="25"/>
          <w:szCs w:val="25"/>
          <w:lang w:eastAsia="ru-RU"/>
        </w:rPr>
        <w:t>В марте 1919 г. в Москве состоялся конгресс представителей коммунистических и рабочих партий и групп, на котором было провозглашено создание Коммунистического интернационала – Коминтерна, призванного стать штабом мировой революции.</w:t>
      </w:r>
      <w:proofErr w:type="gramEnd"/>
      <w:r w:rsidRPr="00A20E10">
        <w:rPr>
          <w:rFonts w:ascii="Arial" w:eastAsia="Times New Roman" w:hAnsi="Arial" w:cs="Arial"/>
          <w:color w:val="444444"/>
          <w:sz w:val="25"/>
          <w:szCs w:val="25"/>
          <w:lang w:eastAsia="ru-RU"/>
        </w:rPr>
        <w:t xml:space="preserve"> РКП (б) использовала Коминтерн в своих интересах, проводя через компартии определенный внешнеполитический курс, зачастую расходившийся с официальными заявлениями советского правительства. В ходе советско-польской войны 1920 г. идея мировой революции была поколеблена: польские трудящиеся не поддержали войска Красной Армии, дошедшие до Варшавы.</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 xml:space="preserve">После окончания гражданской войны советская Россия имела дипломатические отношения только с рядом соседних государств – Польшей, Литвой, Латвией, Эстонией, Турцией, Афганистаном, Китаем. Экономические связи с зарубежными </w:t>
      </w:r>
      <w:r w:rsidRPr="00A20E10">
        <w:rPr>
          <w:rFonts w:ascii="Arial" w:eastAsia="Times New Roman" w:hAnsi="Arial" w:cs="Arial"/>
          <w:color w:val="444444"/>
          <w:sz w:val="25"/>
          <w:szCs w:val="25"/>
          <w:lang w:eastAsia="ru-RU"/>
        </w:rPr>
        <w:lastRenderedPageBreak/>
        <w:t>странами практически отсутствовали. Постепенно в руководстве страны росло понимание того, что мировая революция стала отдаленной перспективой, поэтому нужно налаживать нормальные отношения с другими странами. В свою очередь, в европейских странах усилилось движение за признание Советской России, установление с ней дипломатических и экономических связей.</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Весной 1922 г. Советская Россия была приглашена участвовать в международной конференции в Генуе (Италия), где предполагалось рассмотреть экономические проблемы послевоенного мирового развития (политические проблемы были решены без участия России на международных конференциях в Версале близь Парижа и в Вашингтоне, состоявшиеся в 1919 г.). На конференции советской делегации не удалось достичь взаимопонимания с другими участниками, за исключением Германии. Прагматичные немцы 16 апреля 1922 г. подписали в Рапалло (городке неподалеку от Генуи) советско-германский договор, по которому между двумя странами восстанавливались дипломатические отношения, страны отказывались от взаимных экономических претензий, речь шла и о налаживании экономических отношений. Германия была в 1920-х – начале 1930-х гг. крупнейшим партнером СССР в торговле и в военном деле. В 1927-1928 гг. на Германию приходилась треть внешнеторгового оборота СССР.</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 xml:space="preserve">По мере восстановления народного хозяйства, стабилизации внутренней обстановки в СССР укреплялся его международный авторитет. Во многих европейских странах все более широкие круги общественности выступали против изоляции СССР, за включение его в мировое сообщество на равноправной основе. В результате усилий советской дипломатии и давлений общественности </w:t>
      </w:r>
      <w:proofErr w:type="gramStart"/>
      <w:r w:rsidRPr="00A20E10">
        <w:rPr>
          <w:rFonts w:ascii="Arial" w:eastAsia="Times New Roman" w:hAnsi="Arial" w:cs="Arial"/>
          <w:color w:val="444444"/>
          <w:sz w:val="25"/>
          <w:szCs w:val="25"/>
          <w:lang w:eastAsia="ru-RU"/>
        </w:rPr>
        <w:t>правительства</w:t>
      </w:r>
      <w:proofErr w:type="gramEnd"/>
      <w:r w:rsidRPr="00A20E10">
        <w:rPr>
          <w:rFonts w:ascii="Arial" w:eastAsia="Times New Roman" w:hAnsi="Arial" w:cs="Arial"/>
          <w:color w:val="444444"/>
          <w:sz w:val="25"/>
          <w:szCs w:val="25"/>
          <w:lang w:eastAsia="ru-RU"/>
        </w:rPr>
        <w:t xml:space="preserve"> ведущих стран пришли к выводу, что надо юридически признавать советское государство, достаточно прочно укрепившего свои позиции. С 1924 по 1933 гг. прошла полоса дипломатического признания Советского Союза ведущими капиталистическими странами. Последним дипломатические отношения с СССР в 1933 г. восстановили США.</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 xml:space="preserve">Вслед за установлением дипломатических отношений стали развиваться международные экономические отношения и культурные связи СССР с зарубежными странами. В целом внешняя политика СССР в 1920-е гг. носила двойственный характер: по линии </w:t>
      </w:r>
      <w:proofErr w:type="spellStart"/>
      <w:r w:rsidRPr="00A20E10">
        <w:rPr>
          <w:rFonts w:ascii="Arial" w:eastAsia="Times New Roman" w:hAnsi="Arial" w:cs="Arial"/>
          <w:color w:val="444444"/>
          <w:sz w:val="25"/>
          <w:szCs w:val="25"/>
          <w:lang w:eastAsia="ru-RU"/>
        </w:rPr>
        <w:t>Наркоминдела</w:t>
      </w:r>
      <w:proofErr w:type="spellEnd"/>
      <w:r w:rsidRPr="00A20E10">
        <w:rPr>
          <w:rFonts w:ascii="Arial" w:eastAsia="Times New Roman" w:hAnsi="Arial" w:cs="Arial"/>
          <w:color w:val="444444"/>
          <w:sz w:val="25"/>
          <w:szCs w:val="25"/>
          <w:lang w:eastAsia="ru-RU"/>
        </w:rPr>
        <w:t xml:space="preserve"> – официальной линии – она была направлена на развитие и укрепление отношений со всеми странами, а по линии Коминтерна проводился курс на поддержку выступлений рабочих и национальных движений, подготовку мировой революции.  Часто деятельность Коминтерна мешала решению вопросов дипломатами, вызывала недоверие к советским внешнеполитическим шагам.</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lastRenderedPageBreak/>
        <w:t>В конце 1920-х гг. Сталин и его соратники постоянно подчеркивали, что СССР находится в капиталистическом окружении, что ему грозит нападение, что надо готовиться к отпору. Именно этим объяснялся курс на первоочередное развитие оборонной промышленности и усиление репрессий внутри страны, что составило стержень сталинской генеральной линии внутренней политики.</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В связи с мировым экономическим кризисом 1929 – 1933 гг. в Советском Союзе широко пропагандировались идеи о преимуществах социалистической экономики, якобы не знающей кризисов, о начале нового тура империалистических войн и пролетарских революций, об интернациональном долге мирового пролетариата – защищать СССР как отечество всех трудящихся.</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proofErr w:type="gramStart"/>
      <w:r w:rsidRPr="00A20E10">
        <w:rPr>
          <w:rFonts w:ascii="Arial" w:eastAsia="Times New Roman" w:hAnsi="Arial" w:cs="Arial"/>
          <w:color w:val="444444"/>
          <w:sz w:val="25"/>
          <w:szCs w:val="25"/>
          <w:lang w:eastAsia="ru-RU"/>
        </w:rPr>
        <w:t>В начале</w:t>
      </w:r>
      <w:proofErr w:type="gramEnd"/>
      <w:r w:rsidRPr="00A20E10">
        <w:rPr>
          <w:rFonts w:ascii="Arial" w:eastAsia="Times New Roman" w:hAnsi="Arial" w:cs="Arial"/>
          <w:color w:val="444444"/>
          <w:sz w:val="25"/>
          <w:szCs w:val="25"/>
          <w:lang w:eastAsia="ru-RU"/>
        </w:rPr>
        <w:t xml:space="preserve"> 1930-х гг. над человечеством в действительности нависла  угроза новой большой войны, образовались два очага военной опасности. В 1932 г. Япония захватила Северо-восточный Китай и начала подготовку к войне за господство в Азии и на тихом океане.  В 1933 г. в Германии к власти пришли национал-социалисты во главе с А. Гитлером. Легальный приход Гитлера к власти во многом стал возможным благодаря недальновидной политике Сталина, через Коминтерн разобщившего антифашистские силы в Германии. Фашисты провозгласили своей целью мировое господство немцев, и, прежде всего, подчинение соседних народов.</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В условиях нарастания военной опасности некоторые европейские страны, которым угрожали агрессивные государства, выдвинули идею создания системы коллективной безопасности. Ее суть состояла в том, что миролюбивые государства должны сотрудничать между собой, чтобы не допустить развязывание агрессивных войн. В СССР систему коллективной безопасности особенно горячо поддерживал нарком по иностранным делам М.М. Литвинов. Он считал, что можно договориться с Великобританией, Францией, США о совместном отпоре фашистской агрессии. В 1934 г. СССР вступил в Лигу Наций – организацию, созданную после</w:t>
      </w:r>
      <w:proofErr w:type="gramStart"/>
      <w:r w:rsidRPr="00A20E10">
        <w:rPr>
          <w:rFonts w:ascii="Arial" w:eastAsia="Times New Roman" w:hAnsi="Arial" w:cs="Arial"/>
          <w:color w:val="444444"/>
          <w:sz w:val="25"/>
          <w:szCs w:val="25"/>
          <w:lang w:eastAsia="ru-RU"/>
        </w:rPr>
        <w:t xml:space="preserve"> П</w:t>
      </w:r>
      <w:proofErr w:type="gramEnd"/>
      <w:r w:rsidRPr="00A20E10">
        <w:rPr>
          <w:rFonts w:ascii="Arial" w:eastAsia="Times New Roman" w:hAnsi="Arial" w:cs="Arial"/>
          <w:color w:val="444444"/>
          <w:sz w:val="25"/>
          <w:szCs w:val="25"/>
          <w:lang w:eastAsia="ru-RU"/>
        </w:rPr>
        <w:t>ервой мировой войны для политического разрешения международных проблем, прообраз нынешней ООН. Усилиями сторонников коллективной безопасности в 19341935 гг. удалось заключить ряд договоров о взаимопомощи. В частности, СССР подписал такие договора с Францией и Чехословакией. Казалось, что основы системы коллективной безопасности в Европе созданы, и она будет успешно развиваться.</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 xml:space="preserve">Однако, события 1936 – 1938 гг. показали, что эта система не выдержала проверку практикой. Германия, Италия, Япония начали гонку вооружений, нарушали международные соглашения, вышли из Лиги Наций, проводили захваты чужих территорий, а миролюбивые страны в лучшем случае лишь заявляли протесты и делали вид, что ничего опасного не происходит, а агрессивные действия их не касаются. Такое попустительство только вдохновляло агрессоров на новые шаги, на объединение своих усилий. В 1936 г. Германия и Италия заключили так называемый </w:t>
      </w:r>
      <w:r w:rsidRPr="00A20E10">
        <w:rPr>
          <w:rFonts w:ascii="Arial" w:eastAsia="Times New Roman" w:hAnsi="Arial" w:cs="Arial"/>
          <w:color w:val="444444"/>
          <w:sz w:val="25"/>
          <w:szCs w:val="25"/>
          <w:lang w:eastAsia="ru-RU"/>
        </w:rPr>
        <w:lastRenderedPageBreak/>
        <w:t>антикоминтерновский пакт, к которому позднее присоединились Япония, Венгрия, Румыния, Словакия, Болгария, Финляндия. Жертвами фашистской агрессии поочередно стали Эфиопия, Испания, Китай, Австрия, Чехословакия. Еще не началась</w:t>
      </w:r>
      <w:proofErr w:type="gramStart"/>
      <w:r w:rsidRPr="00A20E10">
        <w:rPr>
          <w:rFonts w:ascii="Arial" w:eastAsia="Times New Roman" w:hAnsi="Arial" w:cs="Arial"/>
          <w:color w:val="444444"/>
          <w:sz w:val="25"/>
          <w:szCs w:val="25"/>
          <w:lang w:eastAsia="ru-RU"/>
        </w:rPr>
        <w:t xml:space="preserve"> В</w:t>
      </w:r>
      <w:proofErr w:type="gramEnd"/>
      <w:r w:rsidRPr="00A20E10">
        <w:rPr>
          <w:rFonts w:ascii="Arial" w:eastAsia="Times New Roman" w:hAnsi="Arial" w:cs="Arial"/>
          <w:color w:val="444444"/>
          <w:sz w:val="25"/>
          <w:szCs w:val="25"/>
          <w:lang w:eastAsia="ru-RU"/>
        </w:rPr>
        <w:t>торая мировая война, а в военные действия были втянуты многие государства и сотни миллионов людей.</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Прикрываясь антикоммунистическими лозунгами, Гитлер и Муссолини добились благожелательного отношения правящих кругов  Великобритании и Франции и готовились к войне за передел мира. Стремясь направить агрессию Германии на Восток, против СССР, правительства Англии (премьер Н. Чемберлен) и Франции (премьер Э. Даладье) шли на значительные уступки фашистским державам, кульминацией которых стала встреча в Мюнхене в конце сентября 1938 г.  глав правительств Германии, Италии, Великобритании и Франции. На этой встрече ее участники договорились передать часть территории Чехословакии – Судетскую область, населенную в основном этническими немцами – Германии. При этом никто не захотел выслушать чехословацкую делегацию. Мюнхенское соглашение означало полный крах политики коллективной безопасности и приблизило</w:t>
      </w:r>
      <w:proofErr w:type="gramStart"/>
      <w:r w:rsidRPr="00A20E10">
        <w:rPr>
          <w:rFonts w:ascii="Arial" w:eastAsia="Times New Roman" w:hAnsi="Arial" w:cs="Arial"/>
          <w:color w:val="444444"/>
          <w:sz w:val="25"/>
          <w:szCs w:val="25"/>
          <w:lang w:eastAsia="ru-RU"/>
        </w:rPr>
        <w:t xml:space="preserve"> В</w:t>
      </w:r>
      <w:proofErr w:type="gramEnd"/>
      <w:r w:rsidRPr="00A20E10">
        <w:rPr>
          <w:rFonts w:ascii="Arial" w:eastAsia="Times New Roman" w:hAnsi="Arial" w:cs="Arial"/>
          <w:color w:val="444444"/>
          <w:sz w:val="25"/>
          <w:szCs w:val="25"/>
          <w:lang w:eastAsia="ru-RU"/>
        </w:rPr>
        <w:t>торую мировую войну.</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Советский Союз активно использовал противоречия между агрессорами и миролюбивыми странами, одновременно расширяя свое влияние на международной арене и стремясь содействовать развертыванию мировой революции. Когда в 1936 г. началась гражданская война в Испании, СССР оказал помощь республиканцам оружием, продовольствием, снаряжением, выступал в Лиге Наций с требованием осудить германо-итальянскую интервенцию в Испании. Тысячи испанских детей были вывезены на советских кораблях в нашу страну, спасены от голода, бомбежек, болезней. Многие из них нашли в СССР вторую родину.</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После нападения Японии на Китай советское руководство приложило много усилий, чтобы прекратить гражданскую войну в этой стране, объединить все антияпонские силы. Через советско-китайскую границу шла материальная помощь китайским войскам, воевавшим с японцами. Конечно, Сталин и его окружение преследовали свои цели, помогая жертвам агрессии, но простые советские люди делали это совершенно бескорыстно.</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 xml:space="preserve">В условиях надвигающейся войны, не закончив перевооружение Красной Армии, советское правительство пыталось избежать вовлечения в войну СССР в невыгодной для него обстановке. С весны 1939 г. велись переговоры с Великобританией и Францией о совместных действиях против агрессоров в Европе. Но переговоры затягивались, результатов не было видно. К тому же Советский Союз оказался вовлеченным в вооруженный конфликт с Японией и Монголией, на реке Халхин-Гол. При таких обстоятельствах руководство СССР решило переориентировать свою </w:t>
      </w:r>
      <w:r w:rsidRPr="00A20E10">
        <w:rPr>
          <w:rFonts w:ascii="Arial" w:eastAsia="Times New Roman" w:hAnsi="Arial" w:cs="Arial"/>
          <w:color w:val="444444"/>
          <w:sz w:val="25"/>
          <w:szCs w:val="25"/>
          <w:lang w:eastAsia="ru-RU"/>
        </w:rPr>
        <w:lastRenderedPageBreak/>
        <w:t>внешнюю политику и попытаться договориться с фашистской Германией, чтобы избежать военного столкновения с ней, что в тот период означало войну на два фронта, азиатский и европейский.</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Изменение внешнеполитического курса проходило постепенно. Не прерывая переговоров с Великобританией и Францией, советские дипломаты приступили к налаживанию контактов с Германией. На первых порах речь шла о новом экономическом соглашении, а затем всплыли и политические проблемы. В середине августа 1939 г. германское правительство стало настойчиво ставить вопрос о визите в Москву немецкой правительственной делегации. Это было не случайно: летом Гитлер принял решение о нападении на Польшу и был заинтересован в нейтралитете СССР.</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 xml:space="preserve">23 августа 1939 г. немецкая делегация во главе с министром иностранных дел фон Риббентропом прилетела в Москву. По итогам ее переговоров с И.В. Сталиным и В.М. Молотовым, который в то время являлся председателем Совнаркома и министром иностранных дел, был заключен пакт о ненападении, получивший название пакт Молотова-Риббентропа по фамилиям подписавших его лиц. Но, кроме официально опубликованного текста договора, был подписан секретный протокол о разделе сфер влияния СССР и Германии в Восточной Европе. Согласно протоколу, в сферу влияния СССР попадали Восточная Польша, Латвия, Эстония и Финляндия, </w:t>
      </w:r>
      <w:proofErr w:type="spellStart"/>
      <w:r w:rsidRPr="00A20E10">
        <w:rPr>
          <w:rFonts w:ascii="Arial" w:eastAsia="Times New Roman" w:hAnsi="Arial" w:cs="Arial"/>
          <w:color w:val="444444"/>
          <w:sz w:val="25"/>
          <w:szCs w:val="25"/>
          <w:lang w:eastAsia="ru-RU"/>
        </w:rPr>
        <w:t>Бесарабия</w:t>
      </w:r>
      <w:proofErr w:type="spellEnd"/>
      <w:r w:rsidRPr="00A20E10">
        <w:rPr>
          <w:rFonts w:ascii="Arial" w:eastAsia="Times New Roman" w:hAnsi="Arial" w:cs="Arial"/>
          <w:color w:val="444444"/>
          <w:sz w:val="25"/>
          <w:szCs w:val="25"/>
          <w:lang w:eastAsia="ru-RU"/>
        </w:rPr>
        <w:t>, а в сферу влияния Германии – остальная часть Польши и Литва. До начала</w:t>
      </w:r>
      <w:proofErr w:type="gramStart"/>
      <w:r w:rsidRPr="00A20E10">
        <w:rPr>
          <w:rFonts w:ascii="Arial" w:eastAsia="Times New Roman" w:hAnsi="Arial" w:cs="Arial"/>
          <w:color w:val="444444"/>
          <w:sz w:val="25"/>
          <w:szCs w:val="25"/>
          <w:lang w:eastAsia="ru-RU"/>
        </w:rPr>
        <w:t xml:space="preserve"> В</w:t>
      </w:r>
      <w:proofErr w:type="gramEnd"/>
      <w:r w:rsidRPr="00A20E10">
        <w:rPr>
          <w:rFonts w:ascii="Arial" w:eastAsia="Times New Roman" w:hAnsi="Arial" w:cs="Arial"/>
          <w:color w:val="444444"/>
          <w:sz w:val="25"/>
          <w:szCs w:val="25"/>
          <w:lang w:eastAsia="ru-RU"/>
        </w:rPr>
        <w:t>торой мировой войны оставалось чуть больше недели.</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b/>
          <w:bCs/>
          <w:color w:val="444444"/>
          <w:sz w:val="25"/>
          <w:lang w:eastAsia="ru-RU"/>
        </w:rPr>
        <w:t>Вопросы для самоконтроля.</w:t>
      </w:r>
    </w:p>
    <w:p w:rsidR="00A20E10" w:rsidRPr="00A20E10" w:rsidRDefault="00A20E10" w:rsidP="00A20E10">
      <w:pPr>
        <w:spacing w:before="123" w:after="123" w:line="370" w:lineRule="atLeast"/>
        <w:ind w:left="720"/>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1.      Почему Россия вступила в Антанту, а не стала союзником Германии?</w:t>
      </w:r>
    </w:p>
    <w:p w:rsidR="00A20E10" w:rsidRPr="00A20E10" w:rsidRDefault="00A20E10" w:rsidP="00A20E10">
      <w:pPr>
        <w:spacing w:before="123" w:after="123" w:line="370" w:lineRule="atLeast"/>
        <w:ind w:left="720"/>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2.      Русско-японская война породила первую русскую революцию или первая русская революция потушила пожар русско-японской войны?</w:t>
      </w:r>
    </w:p>
    <w:p w:rsidR="00A20E10" w:rsidRPr="00A20E10" w:rsidRDefault="00A20E10" w:rsidP="00A20E10">
      <w:pPr>
        <w:spacing w:before="123" w:after="123" w:line="370" w:lineRule="atLeast"/>
        <w:ind w:left="720"/>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3.      Оцените дипломатические усилия, предпринимавшиеся царским правительством по обузданию гонки вооружений в конце Х</w:t>
      </w:r>
      <w:proofErr w:type="gramStart"/>
      <w:r w:rsidRPr="00A20E10">
        <w:rPr>
          <w:rFonts w:ascii="Arial" w:eastAsia="Times New Roman" w:hAnsi="Arial" w:cs="Arial"/>
          <w:color w:val="444444"/>
          <w:sz w:val="25"/>
          <w:szCs w:val="25"/>
          <w:lang w:eastAsia="ru-RU"/>
        </w:rPr>
        <w:t>I</w:t>
      </w:r>
      <w:proofErr w:type="gramEnd"/>
      <w:r w:rsidRPr="00A20E10">
        <w:rPr>
          <w:rFonts w:ascii="Arial" w:eastAsia="Times New Roman" w:hAnsi="Arial" w:cs="Arial"/>
          <w:color w:val="444444"/>
          <w:sz w:val="25"/>
          <w:szCs w:val="25"/>
          <w:lang w:eastAsia="ru-RU"/>
        </w:rPr>
        <w:t>Х – начале ХХ вв.</w:t>
      </w:r>
    </w:p>
    <w:p w:rsidR="00A20E10" w:rsidRPr="00A20E10" w:rsidRDefault="00A20E10" w:rsidP="00A20E10">
      <w:pPr>
        <w:spacing w:before="123" w:after="123" w:line="370" w:lineRule="atLeast"/>
        <w:ind w:left="720"/>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4.      Почему наша страна начала восстанавливать нормальные дипломатические и экономические отношения с великими мировыми державами именно с Германии?</w:t>
      </w:r>
    </w:p>
    <w:p w:rsidR="00A20E10" w:rsidRPr="00A20E10" w:rsidRDefault="00A20E10" w:rsidP="00A20E10">
      <w:pPr>
        <w:spacing w:before="123" w:after="123" w:line="370" w:lineRule="atLeast"/>
        <w:ind w:left="720"/>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5.      Дайте объективную оценку пакту Молотова-Риббентропа и секретным протоколам к нему.</w:t>
      </w:r>
    </w:p>
    <w:p w:rsidR="00A20E10" w:rsidRPr="00A20E10" w:rsidRDefault="00A20E10" w:rsidP="00A20E10">
      <w:pPr>
        <w:spacing w:before="123" w:after="123" w:line="370" w:lineRule="atLeast"/>
        <w:rPr>
          <w:rFonts w:ascii="Arial" w:eastAsia="Times New Roman" w:hAnsi="Arial" w:cs="Arial"/>
          <w:color w:val="444444"/>
          <w:sz w:val="25"/>
          <w:szCs w:val="25"/>
          <w:lang w:eastAsia="ru-RU"/>
        </w:rPr>
      </w:pPr>
      <w:r w:rsidRPr="00A20E10">
        <w:rPr>
          <w:rFonts w:ascii="Arial" w:eastAsia="Times New Roman" w:hAnsi="Arial" w:cs="Arial"/>
          <w:b/>
          <w:bCs/>
          <w:color w:val="444444"/>
          <w:sz w:val="25"/>
          <w:lang w:eastAsia="ru-RU"/>
        </w:rPr>
        <w:t>Список рекомендованной литературы.</w:t>
      </w:r>
    </w:p>
    <w:p w:rsidR="00A20E10" w:rsidRPr="00A20E10" w:rsidRDefault="00A20E10" w:rsidP="00A20E10">
      <w:pPr>
        <w:numPr>
          <w:ilvl w:val="0"/>
          <w:numId w:val="5"/>
        </w:numPr>
        <w:spacing w:after="0" w:line="370" w:lineRule="atLeast"/>
        <w:ind w:left="240"/>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Белоусов Л.С. Муссолини: диктатура и демагогия. – М., 1993.</w:t>
      </w:r>
    </w:p>
    <w:p w:rsidR="00A20E10" w:rsidRPr="00A20E10" w:rsidRDefault="00A20E10" w:rsidP="00A20E10">
      <w:pPr>
        <w:numPr>
          <w:ilvl w:val="0"/>
          <w:numId w:val="5"/>
        </w:numPr>
        <w:spacing w:after="0" w:line="370" w:lineRule="atLeast"/>
        <w:ind w:left="240"/>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Мировое политическое развитие: век ХХ. М., 1994.</w:t>
      </w:r>
    </w:p>
    <w:p w:rsidR="00A20E10" w:rsidRPr="00A20E10" w:rsidRDefault="00A20E10" w:rsidP="00A20E10">
      <w:pPr>
        <w:numPr>
          <w:ilvl w:val="0"/>
          <w:numId w:val="5"/>
        </w:numPr>
        <w:spacing w:after="0" w:line="370" w:lineRule="atLeast"/>
        <w:ind w:left="240"/>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Новые документы по новейшей истории</w:t>
      </w:r>
      <w:proofErr w:type="gramStart"/>
      <w:r w:rsidRPr="00A20E10">
        <w:rPr>
          <w:rFonts w:ascii="Arial" w:eastAsia="Times New Roman" w:hAnsi="Arial" w:cs="Arial"/>
          <w:color w:val="444444"/>
          <w:sz w:val="25"/>
          <w:szCs w:val="25"/>
          <w:lang w:eastAsia="ru-RU"/>
        </w:rPr>
        <w:t xml:space="preserve"> / П</w:t>
      </w:r>
      <w:proofErr w:type="gramEnd"/>
      <w:r w:rsidRPr="00A20E10">
        <w:rPr>
          <w:rFonts w:ascii="Arial" w:eastAsia="Times New Roman" w:hAnsi="Arial" w:cs="Arial"/>
          <w:color w:val="444444"/>
          <w:sz w:val="25"/>
          <w:szCs w:val="25"/>
          <w:lang w:eastAsia="ru-RU"/>
        </w:rPr>
        <w:t xml:space="preserve">од ред. Г.Н. </w:t>
      </w:r>
      <w:proofErr w:type="spellStart"/>
      <w:r w:rsidRPr="00A20E10">
        <w:rPr>
          <w:rFonts w:ascii="Arial" w:eastAsia="Times New Roman" w:hAnsi="Arial" w:cs="Arial"/>
          <w:color w:val="444444"/>
          <w:sz w:val="25"/>
          <w:szCs w:val="25"/>
          <w:lang w:eastAsia="ru-RU"/>
        </w:rPr>
        <w:t>Севостьянова</w:t>
      </w:r>
      <w:proofErr w:type="spellEnd"/>
      <w:r w:rsidRPr="00A20E10">
        <w:rPr>
          <w:rFonts w:ascii="Arial" w:eastAsia="Times New Roman" w:hAnsi="Arial" w:cs="Arial"/>
          <w:color w:val="444444"/>
          <w:sz w:val="25"/>
          <w:szCs w:val="25"/>
          <w:lang w:eastAsia="ru-RU"/>
        </w:rPr>
        <w:t>. – М., 1996.</w:t>
      </w:r>
    </w:p>
    <w:p w:rsidR="00A20E10" w:rsidRPr="00A20E10" w:rsidRDefault="00A20E10" w:rsidP="00A20E10">
      <w:pPr>
        <w:numPr>
          <w:ilvl w:val="0"/>
          <w:numId w:val="5"/>
        </w:numPr>
        <w:spacing w:after="0" w:line="370" w:lineRule="atLeast"/>
        <w:ind w:left="240"/>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lastRenderedPageBreak/>
        <w:t>Оглашению подлежит: СССР – Германия. 1939 – 1941: Документы и материалы. – М., 1991.</w:t>
      </w:r>
    </w:p>
    <w:p w:rsidR="00A20E10" w:rsidRPr="00A20E10" w:rsidRDefault="00A20E10" w:rsidP="00A20E10">
      <w:pPr>
        <w:numPr>
          <w:ilvl w:val="0"/>
          <w:numId w:val="5"/>
        </w:numPr>
        <w:spacing w:after="0" w:line="370" w:lineRule="atLeast"/>
        <w:ind w:left="240"/>
        <w:rPr>
          <w:rFonts w:ascii="Arial" w:eastAsia="Times New Roman" w:hAnsi="Arial" w:cs="Arial"/>
          <w:color w:val="444444"/>
          <w:sz w:val="25"/>
          <w:szCs w:val="25"/>
          <w:lang w:eastAsia="ru-RU"/>
        </w:rPr>
      </w:pPr>
      <w:proofErr w:type="spellStart"/>
      <w:r w:rsidRPr="00A20E10">
        <w:rPr>
          <w:rFonts w:ascii="Arial" w:eastAsia="Times New Roman" w:hAnsi="Arial" w:cs="Arial"/>
          <w:color w:val="444444"/>
          <w:sz w:val="25"/>
          <w:szCs w:val="25"/>
          <w:lang w:eastAsia="ru-RU"/>
        </w:rPr>
        <w:t>Проэктор</w:t>
      </w:r>
      <w:proofErr w:type="spellEnd"/>
      <w:r w:rsidRPr="00A20E10">
        <w:rPr>
          <w:rFonts w:ascii="Arial" w:eastAsia="Times New Roman" w:hAnsi="Arial" w:cs="Arial"/>
          <w:color w:val="444444"/>
          <w:sz w:val="25"/>
          <w:szCs w:val="25"/>
          <w:lang w:eastAsia="ru-RU"/>
        </w:rPr>
        <w:t xml:space="preserve"> Д.М. Фашизм: путь агрессии и гибели. М., - 1989.</w:t>
      </w:r>
    </w:p>
    <w:p w:rsidR="00A20E10" w:rsidRPr="00A20E10" w:rsidRDefault="00A20E10" w:rsidP="00A20E10">
      <w:pPr>
        <w:numPr>
          <w:ilvl w:val="0"/>
          <w:numId w:val="5"/>
        </w:numPr>
        <w:spacing w:after="0" w:line="370" w:lineRule="atLeast"/>
        <w:ind w:left="240"/>
        <w:rPr>
          <w:rFonts w:ascii="Arial" w:eastAsia="Times New Roman" w:hAnsi="Arial" w:cs="Arial"/>
          <w:color w:val="444444"/>
          <w:sz w:val="25"/>
          <w:szCs w:val="25"/>
          <w:lang w:eastAsia="ru-RU"/>
        </w:rPr>
      </w:pPr>
      <w:r w:rsidRPr="00A20E10">
        <w:rPr>
          <w:rFonts w:ascii="Arial" w:eastAsia="Times New Roman" w:hAnsi="Arial" w:cs="Arial"/>
          <w:color w:val="444444"/>
          <w:sz w:val="25"/>
          <w:szCs w:val="25"/>
          <w:lang w:eastAsia="ru-RU"/>
        </w:rPr>
        <w:t>Сергеев Е.Ю. Новейшая история. Подробности. – М., 2000. (Сборник материалов и документов.)</w:t>
      </w:r>
    </w:p>
    <w:p w:rsidR="00D50020" w:rsidRPr="00A20E10" w:rsidRDefault="00D50020" w:rsidP="00A20E10"/>
    <w:sectPr w:rsidR="00D50020" w:rsidRPr="00A20E10" w:rsidSect="00830CF6">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440D0"/>
    <w:multiLevelType w:val="multilevel"/>
    <w:tmpl w:val="DF287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6F736A"/>
    <w:multiLevelType w:val="multilevel"/>
    <w:tmpl w:val="0C2A1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DA67CC"/>
    <w:multiLevelType w:val="multilevel"/>
    <w:tmpl w:val="AFD4D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A7658F"/>
    <w:multiLevelType w:val="multilevel"/>
    <w:tmpl w:val="E1AE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5C65F1"/>
    <w:multiLevelType w:val="multilevel"/>
    <w:tmpl w:val="1EA4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830CF6"/>
    <w:rsid w:val="00695782"/>
    <w:rsid w:val="00830CF6"/>
    <w:rsid w:val="0084217B"/>
    <w:rsid w:val="009819BA"/>
    <w:rsid w:val="0098416A"/>
    <w:rsid w:val="0099698B"/>
    <w:rsid w:val="00A20E10"/>
    <w:rsid w:val="00B742B6"/>
    <w:rsid w:val="00BC5570"/>
    <w:rsid w:val="00D003AB"/>
    <w:rsid w:val="00D50020"/>
    <w:rsid w:val="00D62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0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0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0CF6"/>
  </w:style>
  <w:style w:type="character" w:styleId="a4">
    <w:name w:val="Strong"/>
    <w:basedOn w:val="a0"/>
    <w:uiPriority w:val="22"/>
    <w:qFormat/>
    <w:rsid w:val="00830CF6"/>
    <w:rPr>
      <w:b/>
      <w:bCs/>
    </w:rPr>
  </w:style>
  <w:style w:type="character" w:styleId="a5">
    <w:name w:val="Emphasis"/>
    <w:basedOn w:val="a0"/>
    <w:uiPriority w:val="20"/>
    <w:qFormat/>
    <w:rsid w:val="00830CF6"/>
    <w:rPr>
      <w:i/>
      <w:iCs/>
    </w:rPr>
  </w:style>
  <w:style w:type="paragraph" w:styleId="HTML">
    <w:name w:val="HTML Preformatted"/>
    <w:basedOn w:val="a"/>
    <w:link w:val="HTML0"/>
    <w:uiPriority w:val="99"/>
    <w:semiHidden/>
    <w:unhideWhenUsed/>
    <w:rsid w:val="00B74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742B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5536766">
      <w:bodyDiv w:val="1"/>
      <w:marLeft w:val="0"/>
      <w:marRight w:val="0"/>
      <w:marTop w:val="0"/>
      <w:marBottom w:val="0"/>
      <w:divBdr>
        <w:top w:val="none" w:sz="0" w:space="0" w:color="auto"/>
        <w:left w:val="none" w:sz="0" w:space="0" w:color="auto"/>
        <w:bottom w:val="none" w:sz="0" w:space="0" w:color="auto"/>
        <w:right w:val="none" w:sz="0" w:space="0" w:color="auto"/>
      </w:divBdr>
    </w:div>
    <w:div w:id="810170112">
      <w:bodyDiv w:val="1"/>
      <w:marLeft w:val="0"/>
      <w:marRight w:val="0"/>
      <w:marTop w:val="0"/>
      <w:marBottom w:val="0"/>
      <w:divBdr>
        <w:top w:val="none" w:sz="0" w:space="0" w:color="auto"/>
        <w:left w:val="none" w:sz="0" w:space="0" w:color="auto"/>
        <w:bottom w:val="none" w:sz="0" w:space="0" w:color="auto"/>
        <w:right w:val="none" w:sz="0" w:space="0" w:color="auto"/>
      </w:divBdr>
    </w:div>
    <w:div w:id="1014501975">
      <w:bodyDiv w:val="1"/>
      <w:marLeft w:val="0"/>
      <w:marRight w:val="0"/>
      <w:marTop w:val="0"/>
      <w:marBottom w:val="0"/>
      <w:divBdr>
        <w:top w:val="none" w:sz="0" w:space="0" w:color="auto"/>
        <w:left w:val="none" w:sz="0" w:space="0" w:color="auto"/>
        <w:bottom w:val="none" w:sz="0" w:space="0" w:color="auto"/>
        <w:right w:val="none" w:sz="0" w:space="0" w:color="auto"/>
      </w:divBdr>
    </w:div>
    <w:div w:id="1833443737">
      <w:bodyDiv w:val="1"/>
      <w:marLeft w:val="0"/>
      <w:marRight w:val="0"/>
      <w:marTop w:val="0"/>
      <w:marBottom w:val="0"/>
      <w:divBdr>
        <w:top w:val="none" w:sz="0" w:space="0" w:color="auto"/>
        <w:left w:val="none" w:sz="0" w:space="0" w:color="auto"/>
        <w:bottom w:val="none" w:sz="0" w:space="0" w:color="auto"/>
        <w:right w:val="none" w:sz="0" w:space="0" w:color="auto"/>
      </w:divBdr>
    </w:div>
    <w:div w:id="209119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4453</Words>
  <Characters>25387</Characters>
  <Application>Microsoft Office Word</Application>
  <DocSecurity>0</DocSecurity>
  <Lines>211</Lines>
  <Paragraphs>59</Paragraphs>
  <ScaleCrop>false</ScaleCrop>
  <Company>Microsoft</Company>
  <LinksUpToDate>false</LinksUpToDate>
  <CharactersWithSpaces>29781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8</cp:revision>
  <dcterms:created xsi:type="dcterms:W3CDTF">2014-01-10T11:40:00Z</dcterms:created>
  <dcterms:modified xsi:type="dcterms:W3CDTF">2014-01-10T12:36:00Z</dcterms:modified>
</cp:coreProperties>
</file>